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w:t>
      </w:r>
      <w:bookmarkStart w:id="0" w:name="_GoBack"/>
      <w:bookmarkEnd w:id="0"/>
      <w:r w:rsidRPr="00D0513A">
        <w:rPr>
          <w:rFonts w:asciiTheme="minorEastAsia" w:hAnsiTheme="minorEastAsia" w:cs="宋体" w:hint="eastAsia"/>
          <w:b/>
          <w:kern w:val="0"/>
          <w:sz w:val="30"/>
          <w:szCs w:val="30"/>
        </w:rPr>
        <w:t>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91D025" w:rsidR="00D0513A" w:rsidRPr="00F32E5A" w:rsidRDefault="00F32E5A" w:rsidP="00F6434A">
            <w:pPr>
              <w:spacing w:line="360" w:lineRule="exact"/>
              <w:rPr>
                <w:rFonts w:asciiTheme="minorEastAsia" w:hAnsiTheme="minorEastAsia" w:cs="Times New Roman"/>
                <w:szCs w:val="21"/>
              </w:rPr>
            </w:pPr>
            <w:r w:rsidRPr="00F32E5A">
              <w:rPr>
                <w:rFonts w:asciiTheme="minorEastAsia" w:hAnsiTheme="minorEastAsia" w:hint="eastAsia"/>
                <w:szCs w:val="21"/>
              </w:rPr>
              <w:t>宁波市圣威模具制造有限公司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804EFC" w:rsidR="00D0513A" w:rsidRPr="00F32E5A" w:rsidRDefault="00F32E5A" w:rsidP="00F6434A">
            <w:pPr>
              <w:spacing w:line="360" w:lineRule="exact"/>
              <w:rPr>
                <w:rFonts w:asciiTheme="minorEastAsia" w:hAnsiTheme="minorEastAsia" w:cs="Times New Roman"/>
                <w:color w:val="000000" w:themeColor="text1"/>
                <w:szCs w:val="21"/>
              </w:rPr>
            </w:pPr>
            <w:r w:rsidRPr="00F32E5A">
              <w:rPr>
                <w:rFonts w:asciiTheme="minorEastAsia" w:hAnsiTheme="minorEastAsia" w:hint="eastAsia"/>
                <w:szCs w:val="21"/>
              </w:rPr>
              <w:t>宁波市北仑区大</w:t>
            </w:r>
            <w:proofErr w:type="gramStart"/>
            <w:r w:rsidRPr="00F32E5A">
              <w:rPr>
                <w:rFonts w:asciiTheme="minorEastAsia" w:hAnsiTheme="minorEastAsia" w:hint="eastAsia"/>
                <w:szCs w:val="21"/>
              </w:rPr>
              <w:t>矸</w:t>
            </w:r>
            <w:proofErr w:type="gramEnd"/>
            <w:r w:rsidRPr="00F32E5A">
              <w:rPr>
                <w:rFonts w:asciiTheme="minorEastAsia" w:hAnsiTheme="minorEastAsia" w:hint="eastAsia"/>
                <w:szCs w:val="21"/>
              </w:rPr>
              <w:t>育王山路55号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32E5A" w:rsidRDefault="00D0513A" w:rsidP="00F6434A">
            <w:pPr>
              <w:spacing w:line="360" w:lineRule="exact"/>
              <w:jc w:val="center"/>
              <w:rPr>
                <w:rFonts w:asciiTheme="minorEastAsia" w:hAnsiTheme="minorEastAsia" w:cs="Times New Roman"/>
                <w:szCs w:val="21"/>
              </w:rPr>
            </w:pPr>
            <w:r w:rsidRPr="00F32E5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4EFBBD" w:rsidR="00D0513A" w:rsidRPr="00F32E5A" w:rsidRDefault="00F32E5A" w:rsidP="00F6434A">
            <w:pPr>
              <w:spacing w:line="360" w:lineRule="exact"/>
              <w:rPr>
                <w:rFonts w:asciiTheme="minorEastAsia" w:hAnsiTheme="minorEastAsia" w:cs="Times New Roman"/>
                <w:szCs w:val="21"/>
              </w:rPr>
            </w:pPr>
            <w:r w:rsidRPr="00F32E5A">
              <w:rPr>
                <w:rFonts w:asciiTheme="minorEastAsia" w:hAnsiTheme="minorEastAsia"/>
                <w:szCs w:val="21"/>
              </w:rPr>
              <w:t>孙丽丽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EB0A56" w:rsidR="00D0513A" w:rsidRPr="00F32E5A" w:rsidRDefault="00F32E5A" w:rsidP="00D409FD">
            <w:pPr>
              <w:spacing w:line="360" w:lineRule="exact"/>
              <w:rPr>
                <w:rFonts w:asciiTheme="minorEastAsia" w:hAnsiTheme="minorEastAsia" w:cs="Times New Roman"/>
                <w:color w:val="000000"/>
                <w:szCs w:val="21"/>
              </w:rPr>
            </w:pPr>
            <w:r w:rsidRPr="00F32E5A">
              <w:rPr>
                <w:rFonts w:asciiTheme="minorEastAsia" w:hAnsiTheme="minorEastAsia" w:hint="eastAsia"/>
                <w:szCs w:val="21"/>
              </w:rPr>
              <w:t>宁波市圣威模具制造有限公司</w:t>
            </w:r>
            <w:r w:rsidR="00D0513A" w:rsidRPr="00F32E5A">
              <w:rPr>
                <w:rFonts w:asciiTheme="minorEastAsia" w:hAnsiTheme="minorEastAsia" w:cs="Times New Roman"/>
                <w:color w:val="000000"/>
                <w:szCs w:val="21"/>
              </w:rPr>
              <w:t>职业病危害</w:t>
            </w:r>
            <w:r w:rsidR="00D409FD" w:rsidRPr="00F32E5A">
              <w:rPr>
                <w:rFonts w:asciiTheme="minorEastAsia" w:hAnsiTheme="minorEastAsia" w:cs="Times New Roman" w:hint="eastAsia"/>
                <w:color w:val="000000"/>
                <w:szCs w:val="21"/>
              </w:rPr>
              <w:t>因素</w:t>
            </w:r>
            <w:r w:rsidR="00D409FD" w:rsidRPr="00F32E5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2D35F36" w:rsidR="00D0513A" w:rsidRPr="00F32E5A" w:rsidRDefault="00F32E5A" w:rsidP="00F32E5A">
            <w:pPr>
              <w:rPr>
                <w:rFonts w:asciiTheme="minorEastAsia" w:hAnsiTheme="minorEastAsia" w:cs="宋体"/>
                <w:color w:val="000000"/>
                <w:szCs w:val="21"/>
              </w:rPr>
            </w:pPr>
            <w:r w:rsidRPr="00F32E5A">
              <w:rPr>
                <w:rFonts w:asciiTheme="minorEastAsia" w:hAnsiTheme="minorEastAsia" w:hint="eastAsia"/>
                <w:color w:val="000000"/>
                <w:szCs w:val="21"/>
              </w:rPr>
              <w:t>张龙、章瑾娜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B73332" w:rsidR="00D0513A" w:rsidRPr="00F32E5A" w:rsidRDefault="00F32E5A" w:rsidP="00F6434A">
            <w:pPr>
              <w:spacing w:line="360" w:lineRule="exact"/>
              <w:rPr>
                <w:rFonts w:asciiTheme="minorEastAsia" w:hAnsiTheme="minorEastAsia" w:cs="Times New Roman"/>
                <w:szCs w:val="21"/>
              </w:rPr>
            </w:pPr>
            <w:r w:rsidRPr="00F32E5A">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AF0747" w:rsidR="00D0513A" w:rsidRPr="00F32E5A" w:rsidRDefault="00F32E5A" w:rsidP="00F32E5A">
            <w:pPr>
              <w:rPr>
                <w:rFonts w:asciiTheme="minorEastAsia" w:hAnsiTheme="minorEastAsia" w:cs="宋体"/>
                <w:color w:val="000000"/>
                <w:szCs w:val="21"/>
              </w:rPr>
            </w:pPr>
            <w:r w:rsidRPr="00F32E5A">
              <w:rPr>
                <w:rFonts w:asciiTheme="minorEastAsia" w:hAnsiTheme="minorEastAsia" w:hint="eastAsia"/>
                <w:color w:val="000000"/>
                <w:szCs w:val="21"/>
              </w:rPr>
              <w:t>李翠云、章瑾娜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32E5A" w:rsidRDefault="00D0513A" w:rsidP="00F6434A">
            <w:pPr>
              <w:spacing w:line="360" w:lineRule="exact"/>
              <w:jc w:val="center"/>
              <w:rPr>
                <w:rFonts w:asciiTheme="minorEastAsia" w:hAnsiTheme="minorEastAsia" w:cs="Times New Roman"/>
                <w:szCs w:val="21"/>
              </w:rPr>
            </w:pPr>
            <w:r w:rsidRPr="00F32E5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1C5941" w:rsidR="00D0513A" w:rsidRPr="00F32E5A" w:rsidRDefault="00F32E5A" w:rsidP="00F6434A">
            <w:pPr>
              <w:spacing w:line="360" w:lineRule="exact"/>
              <w:rPr>
                <w:rFonts w:asciiTheme="minorEastAsia" w:hAnsiTheme="minorEastAsia" w:cs="Times New Roman"/>
                <w:szCs w:val="21"/>
              </w:rPr>
            </w:pPr>
            <w:r w:rsidRPr="00F32E5A">
              <w:rPr>
                <w:rFonts w:asciiTheme="minorEastAsia" w:hAnsiTheme="minorEastAsia"/>
                <w:szCs w:val="21"/>
              </w:rPr>
              <w:t>孙丽丽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32E5A" w:rsidRDefault="00D0513A" w:rsidP="00F6434A">
            <w:pPr>
              <w:spacing w:line="360" w:lineRule="exact"/>
              <w:rPr>
                <w:rFonts w:asciiTheme="minorEastAsia" w:hAnsiTheme="minorEastAsia" w:cs="Times New Roman"/>
                <w:szCs w:val="21"/>
              </w:rPr>
            </w:pPr>
          </w:p>
          <w:p w14:paraId="42D97949" w14:textId="77777777" w:rsidR="00D0513A" w:rsidRPr="00F32E5A" w:rsidRDefault="00D0513A" w:rsidP="00F6434A">
            <w:pPr>
              <w:spacing w:line="360" w:lineRule="exact"/>
              <w:rPr>
                <w:rFonts w:asciiTheme="minorEastAsia" w:hAnsiTheme="minorEastAsia" w:cs="Times New Roman"/>
                <w:szCs w:val="21"/>
              </w:rPr>
            </w:pPr>
          </w:p>
          <w:p w14:paraId="2C0EBA1D" w14:textId="77777777" w:rsidR="00D0513A" w:rsidRPr="00F32E5A" w:rsidRDefault="00D0513A" w:rsidP="00F6434A">
            <w:pPr>
              <w:spacing w:line="360" w:lineRule="exact"/>
              <w:rPr>
                <w:rFonts w:asciiTheme="minorEastAsia" w:hAnsiTheme="minorEastAsia" w:cs="Times New Roman"/>
                <w:szCs w:val="21"/>
              </w:rPr>
            </w:pPr>
          </w:p>
          <w:p w14:paraId="4C06C725" w14:textId="77777777" w:rsidR="00D0513A" w:rsidRPr="00F32E5A" w:rsidRDefault="00D0513A" w:rsidP="00F6434A">
            <w:pPr>
              <w:spacing w:line="360" w:lineRule="exact"/>
              <w:rPr>
                <w:rFonts w:asciiTheme="minorEastAsia" w:hAnsiTheme="minorEastAsia" w:cs="Times New Roman"/>
                <w:szCs w:val="21"/>
              </w:rPr>
            </w:pPr>
          </w:p>
          <w:p w14:paraId="3B12C3C3" w14:textId="3402CFF1" w:rsidR="00D0513A" w:rsidRPr="00F32E5A" w:rsidRDefault="00D0513A" w:rsidP="00F6434A">
            <w:pPr>
              <w:spacing w:line="360" w:lineRule="exact"/>
              <w:rPr>
                <w:rFonts w:asciiTheme="minorEastAsia" w:hAnsiTheme="minorEastAsia" w:cs="Times New Roman"/>
                <w:szCs w:val="21"/>
              </w:rPr>
            </w:pPr>
          </w:p>
          <w:p w14:paraId="59ECEA34" w14:textId="77777777" w:rsidR="00D0513A" w:rsidRPr="00F32E5A" w:rsidRDefault="00D0513A" w:rsidP="00F6434A">
            <w:pPr>
              <w:spacing w:line="360" w:lineRule="exact"/>
              <w:rPr>
                <w:rFonts w:asciiTheme="minorEastAsia" w:hAnsiTheme="minorEastAsia" w:cs="Times New Roman"/>
                <w:szCs w:val="21"/>
              </w:rPr>
            </w:pPr>
          </w:p>
          <w:p w14:paraId="70E1A8FA" w14:textId="77777777" w:rsidR="00D0513A" w:rsidRPr="00F32E5A" w:rsidRDefault="00D0513A" w:rsidP="00F6434A">
            <w:pPr>
              <w:spacing w:line="360" w:lineRule="exact"/>
              <w:rPr>
                <w:rFonts w:asciiTheme="minorEastAsia" w:hAnsiTheme="minorEastAsia" w:cs="Times New Roman"/>
                <w:szCs w:val="21"/>
              </w:rPr>
            </w:pPr>
          </w:p>
          <w:p w14:paraId="1C1C61BA" w14:textId="63371F95" w:rsidR="00D0513A" w:rsidRPr="00F32E5A" w:rsidRDefault="00D0513A" w:rsidP="00F6434A">
            <w:pPr>
              <w:spacing w:line="360" w:lineRule="exact"/>
              <w:rPr>
                <w:rFonts w:asciiTheme="minorEastAsia" w:hAnsiTheme="minorEastAsia" w:cs="Times New Roman"/>
                <w:szCs w:val="21"/>
              </w:rPr>
            </w:pPr>
          </w:p>
          <w:p w14:paraId="07DDED6C" w14:textId="199731EB" w:rsidR="00D0513A" w:rsidRPr="00F32E5A" w:rsidRDefault="00D0513A" w:rsidP="00F6434A">
            <w:pPr>
              <w:spacing w:line="360" w:lineRule="exact"/>
              <w:rPr>
                <w:rFonts w:asciiTheme="minorEastAsia" w:hAnsiTheme="minorEastAsia" w:cs="Times New Roman"/>
                <w:szCs w:val="21"/>
              </w:rPr>
            </w:pPr>
          </w:p>
          <w:p w14:paraId="67E9FB55" w14:textId="77777777" w:rsidR="00D0513A" w:rsidRPr="00F32E5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1F864B8" w:rsidR="00D0513A" w:rsidRPr="00F32E5A" w:rsidRDefault="00F32E5A" w:rsidP="00F4237A">
            <w:pPr>
              <w:spacing w:line="360" w:lineRule="exact"/>
              <w:rPr>
                <w:rFonts w:asciiTheme="minorEastAsia" w:hAnsiTheme="minorEastAsia" w:cs="Times New Roman"/>
                <w:szCs w:val="21"/>
              </w:rPr>
            </w:pPr>
            <w:r w:rsidRPr="00F32E5A">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FCA605" w:rsidR="00D0513A" w:rsidRPr="00F32E5A" w:rsidRDefault="00F32E5A" w:rsidP="00F32E5A">
            <w:pPr>
              <w:rPr>
                <w:rFonts w:asciiTheme="minorEastAsia" w:hAnsiTheme="minorEastAsia" w:cs="宋体"/>
                <w:color w:val="000000"/>
                <w:szCs w:val="21"/>
              </w:rPr>
            </w:pPr>
            <w:r w:rsidRPr="00F32E5A">
              <w:rPr>
                <w:rFonts w:asciiTheme="minorEastAsia" w:hAnsiTheme="minorEastAsia" w:hint="eastAsia"/>
                <w:color w:val="000000"/>
                <w:szCs w:val="21"/>
              </w:rPr>
              <w:t>张龙、章瑾娜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32E5A" w:rsidRDefault="00D0513A" w:rsidP="00F6434A">
            <w:pPr>
              <w:spacing w:line="360" w:lineRule="exact"/>
              <w:jc w:val="center"/>
              <w:rPr>
                <w:rFonts w:asciiTheme="minorEastAsia" w:hAnsiTheme="minorEastAsia" w:cs="Times New Roman"/>
                <w:szCs w:val="21"/>
              </w:rPr>
            </w:pPr>
            <w:r w:rsidRPr="00F32E5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98D30D" w:rsidR="00D0513A" w:rsidRPr="00F32E5A" w:rsidRDefault="00F32E5A" w:rsidP="00F6434A">
            <w:pPr>
              <w:spacing w:line="360" w:lineRule="exact"/>
              <w:rPr>
                <w:rFonts w:asciiTheme="minorEastAsia" w:hAnsiTheme="minorEastAsia" w:cs="Times New Roman"/>
                <w:szCs w:val="21"/>
              </w:rPr>
            </w:pPr>
            <w:r w:rsidRPr="00F32E5A">
              <w:rPr>
                <w:rFonts w:asciiTheme="minorEastAsia" w:hAnsiTheme="minorEastAsia"/>
                <w:szCs w:val="21"/>
              </w:rPr>
              <w:t>孙丽丽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298861" w:rsidR="00D0513A" w:rsidRPr="00D0513A" w:rsidRDefault="00F32E5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86CBFDD" wp14:editId="285756DE">
                  <wp:simplePos x="0" y="0"/>
                  <wp:positionH relativeFrom="column">
                    <wp:posOffset>356235</wp:posOffset>
                  </wp:positionH>
                  <wp:positionV relativeFrom="paragraph">
                    <wp:posOffset>288290</wp:posOffset>
                  </wp:positionV>
                  <wp:extent cx="1940560" cy="1814830"/>
                  <wp:effectExtent l="5715" t="0" r="8255"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厅.jpg"/>
                          <pic:cNvPicPr/>
                        </pic:nvPicPr>
                        <pic:blipFill rotWithShape="1">
                          <a:blip r:embed="rId9" cstate="print">
                            <a:extLst>
                              <a:ext uri="{28A0092B-C50C-407E-A947-70E740481C1C}">
                                <a14:useLocalDpi xmlns:a14="http://schemas.microsoft.com/office/drawing/2010/main" val="0"/>
                              </a:ext>
                            </a:extLst>
                          </a:blip>
                          <a:srcRect r="19814"/>
                          <a:stretch/>
                        </pic:blipFill>
                        <pic:spPr bwMode="auto">
                          <a:xfrm rot="5400000">
                            <a:off x="0" y="0"/>
                            <a:ext cx="1940560" cy="181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0805151"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2DF578D6"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ECB83" w14:textId="77777777" w:rsidR="00DC2FD1" w:rsidRDefault="00DC2FD1" w:rsidP="00F86064">
      <w:r>
        <w:separator/>
      </w:r>
    </w:p>
  </w:endnote>
  <w:endnote w:type="continuationSeparator" w:id="0">
    <w:p w14:paraId="16B9F6FB" w14:textId="77777777" w:rsidR="00DC2FD1" w:rsidRDefault="00DC2FD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B465" w14:textId="77777777" w:rsidR="00DC2FD1" w:rsidRDefault="00DC2FD1" w:rsidP="00F86064">
      <w:r>
        <w:separator/>
      </w:r>
    </w:p>
  </w:footnote>
  <w:footnote w:type="continuationSeparator" w:id="0">
    <w:p w14:paraId="11263210" w14:textId="77777777" w:rsidR="00DC2FD1" w:rsidRDefault="00DC2FD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C2FD1"/>
    <w:rsid w:val="00DD78EF"/>
    <w:rsid w:val="00DE70EB"/>
    <w:rsid w:val="00E03240"/>
    <w:rsid w:val="00E131B1"/>
    <w:rsid w:val="00E95663"/>
    <w:rsid w:val="00EC62F7"/>
    <w:rsid w:val="00EC658B"/>
    <w:rsid w:val="00EE3D64"/>
    <w:rsid w:val="00F27EB9"/>
    <w:rsid w:val="00F32E5A"/>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2293171">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4370320">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958503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4503-C127-49D5-8F18-AC0A56BD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2023-01-11T01:19:00Z</dcterms:modified>
</cp:coreProperties>
</file>