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59A0D75" w:rsidR="00D0513A" w:rsidRPr="00D0513A" w:rsidRDefault="006D1D8E" w:rsidP="00F6434A">
            <w:pPr>
              <w:spacing w:line="360" w:lineRule="exact"/>
              <w:rPr>
                <w:rFonts w:asciiTheme="minorEastAsia" w:hAnsiTheme="minorEastAsia" w:cs="Times New Roman"/>
                <w:szCs w:val="21"/>
              </w:rPr>
            </w:pPr>
            <w:r w:rsidRPr="006D1D8E">
              <w:rPr>
                <w:rFonts w:asciiTheme="minorEastAsia" w:hAnsiTheme="minorEastAsia" w:cs="Times New Roman" w:hint="eastAsia"/>
                <w:color w:val="000000"/>
                <w:szCs w:val="21"/>
              </w:rPr>
              <w:t>台塑工业（宁波）有限公司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0D6ED98" w:rsidR="00D0513A" w:rsidRPr="00F741CC" w:rsidRDefault="006D1D8E" w:rsidP="00F6434A">
            <w:pPr>
              <w:spacing w:line="360" w:lineRule="exact"/>
              <w:rPr>
                <w:rFonts w:asciiTheme="minorEastAsia" w:hAnsiTheme="minorEastAsia" w:cs="Times New Roman"/>
                <w:color w:val="000000" w:themeColor="text1"/>
                <w:szCs w:val="21"/>
              </w:rPr>
            </w:pPr>
            <w:r w:rsidRPr="006D1D8E">
              <w:rPr>
                <w:rFonts w:asciiTheme="minorEastAsia" w:hAnsiTheme="minorEastAsia" w:cs="Times New Roman" w:hint="eastAsia"/>
                <w:color w:val="000000"/>
                <w:szCs w:val="21"/>
              </w:rPr>
              <w:t>宁波市北仑区霞浦台塑工业区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2DCBB4E" w:rsidR="00D0513A" w:rsidRPr="00403796" w:rsidRDefault="006D1D8E" w:rsidP="00F6434A">
            <w:pPr>
              <w:spacing w:line="360" w:lineRule="exact"/>
              <w:rPr>
                <w:rFonts w:asciiTheme="minorEastAsia" w:hAnsiTheme="minorEastAsia" w:cs="Times New Roman"/>
                <w:szCs w:val="21"/>
              </w:rPr>
            </w:pPr>
            <w:proofErr w:type="gramStart"/>
            <w:r w:rsidRPr="00763328">
              <w:rPr>
                <w:rFonts w:eastAsia="仿宋_GB2312" w:hint="eastAsia"/>
                <w:szCs w:val="21"/>
              </w:rPr>
              <w:t>嵇</w:t>
            </w:r>
            <w:proofErr w:type="gramEnd"/>
            <w:r w:rsidRPr="00763328">
              <w:rPr>
                <w:rFonts w:eastAsia="仿宋_GB2312" w:hint="eastAsia"/>
                <w:szCs w:val="21"/>
              </w:rPr>
              <w:t>锐</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E792360" w:rsidR="00D0513A" w:rsidRPr="00D0513A" w:rsidRDefault="006D1D8E" w:rsidP="00D409FD">
            <w:pPr>
              <w:spacing w:line="360" w:lineRule="exact"/>
              <w:rPr>
                <w:rFonts w:asciiTheme="minorEastAsia" w:hAnsiTheme="minorEastAsia" w:cs="Times New Roman"/>
                <w:color w:val="000000"/>
                <w:szCs w:val="21"/>
              </w:rPr>
            </w:pPr>
            <w:r w:rsidRPr="006D1D8E">
              <w:rPr>
                <w:rFonts w:asciiTheme="minorEastAsia" w:hAnsiTheme="minorEastAsia" w:cs="Times New Roman" w:hint="eastAsia"/>
                <w:color w:val="000000"/>
                <w:szCs w:val="21"/>
              </w:rPr>
              <w:t>台塑工业（宁波）有限公司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031E9AE" w:rsidR="00D0513A" w:rsidRPr="00E03240" w:rsidRDefault="006D1D8E" w:rsidP="00CA1998">
            <w:pPr>
              <w:widowControl/>
              <w:rPr>
                <w:color w:val="000000"/>
                <w:sz w:val="18"/>
                <w:szCs w:val="18"/>
              </w:rPr>
            </w:pPr>
            <w:r w:rsidRPr="000D4BAE">
              <w:rPr>
                <w:rFonts w:eastAsia="仿宋"/>
                <w:bCs/>
                <w:szCs w:val="21"/>
              </w:rPr>
              <w:t>陈晓雷、郑刚超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8CA0E6"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D1D8E">
              <w:rPr>
                <w:rFonts w:asciiTheme="minorEastAsia" w:hAnsiTheme="minorEastAsia" w:cs="Times New Roman" w:hint="eastAsia"/>
                <w:szCs w:val="21"/>
              </w:rPr>
              <w:t>8.21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0291D44" w:rsidR="00D0513A" w:rsidRPr="006D1D8E" w:rsidRDefault="006D1D8E" w:rsidP="006D1D8E">
            <w:pPr>
              <w:rPr>
                <w:rFonts w:ascii="宋体" w:eastAsia="宋体" w:hAnsi="宋体" w:cs="宋体"/>
                <w:color w:val="000000"/>
                <w:sz w:val="18"/>
                <w:szCs w:val="18"/>
              </w:rPr>
            </w:pPr>
            <w:r w:rsidRPr="006D1D8E">
              <w:rPr>
                <w:rFonts w:eastAsia="仿宋" w:hint="eastAsia"/>
                <w:bCs/>
                <w:szCs w:val="21"/>
              </w:rPr>
              <w:t>章瑾娜、毛佳丹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90A7DF8" w:rsidR="00D0513A" w:rsidRPr="00403796" w:rsidRDefault="006D1D8E" w:rsidP="00F6434A">
            <w:pPr>
              <w:spacing w:line="360" w:lineRule="exact"/>
              <w:rPr>
                <w:rFonts w:asciiTheme="minorEastAsia" w:hAnsiTheme="minorEastAsia" w:cs="Times New Roman"/>
                <w:szCs w:val="21"/>
              </w:rPr>
            </w:pPr>
            <w:proofErr w:type="gramStart"/>
            <w:r w:rsidRPr="00763328">
              <w:rPr>
                <w:rFonts w:eastAsia="仿宋_GB2312" w:hint="eastAsia"/>
                <w:szCs w:val="21"/>
              </w:rPr>
              <w:t>嵇</w:t>
            </w:r>
            <w:proofErr w:type="gramEnd"/>
            <w:r w:rsidRPr="00763328">
              <w:rPr>
                <w:rFonts w:eastAsia="仿宋_GB2312" w:hint="eastAsia"/>
                <w:szCs w:val="21"/>
              </w:rPr>
              <w:t>锐</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E3BBC82"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6D1D8E">
              <w:rPr>
                <w:rFonts w:asciiTheme="minorEastAsia" w:hAnsiTheme="minorEastAsia" w:cs="Times New Roman" w:hint="eastAsia"/>
                <w:szCs w:val="21"/>
              </w:rPr>
              <w:t>8.26</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4F82F0D" w:rsidR="00D0513A" w:rsidRPr="00941063" w:rsidRDefault="006D1D8E" w:rsidP="00F6434A">
            <w:pPr>
              <w:spacing w:line="360" w:lineRule="exact"/>
              <w:rPr>
                <w:rFonts w:asciiTheme="minorEastAsia" w:hAnsiTheme="minorEastAsia" w:cs="Times New Roman"/>
                <w:color w:val="000000" w:themeColor="text1"/>
                <w:szCs w:val="21"/>
              </w:rPr>
            </w:pPr>
            <w:r w:rsidRPr="000D4BAE">
              <w:rPr>
                <w:rFonts w:eastAsia="仿宋"/>
                <w:bCs/>
                <w:szCs w:val="21"/>
              </w:rPr>
              <w:t>陈晓雷、郑刚超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28F7CBF" w:rsidR="00D0513A" w:rsidRPr="00403796" w:rsidRDefault="006D1D8E" w:rsidP="00F6434A">
            <w:pPr>
              <w:spacing w:line="360" w:lineRule="exact"/>
              <w:rPr>
                <w:rFonts w:asciiTheme="minorEastAsia" w:hAnsiTheme="minorEastAsia" w:cs="Times New Roman"/>
                <w:szCs w:val="21"/>
              </w:rPr>
            </w:pPr>
            <w:proofErr w:type="gramStart"/>
            <w:r w:rsidRPr="00763328">
              <w:rPr>
                <w:rFonts w:eastAsia="仿宋_GB2312" w:hint="eastAsia"/>
                <w:szCs w:val="21"/>
              </w:rPr>
              <w:t>嵇</w:t>
            </w:r>
            <w:proofErr w:type="gramEnd"/>
            <w:r w:rsidRPr="00763328">
              <w:rPr>
                <w:rFonts w:eastAsia="仿宋_GB2312" w:hint="eastAsia"/>
                <w:szCs w:val="21"/>
              </w:rPr>
              <w:t>锐</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4E6CD5"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B3628" w14:textId="77777777" w:rsidR="003E26A0" w:rsidRDefault="003E26A0" w:rsidP="00F86064">
      <w:r>
        <w:separator/>
      </w:r>
    </w:p>
  </w:endnote>
  <w:endnote w:type="continuationSeparator" w:id="0">
    <w:p w14:paraId="7A23CE1F" w14:textId="77777777" w:rsidR="003E26A0" w:rsidRDefault="003E26A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97B6A" w14:textId="77777777" w:rsidR="003E26A0" w:rsidRDefault="003E26A0" w:rsidP="00F86064">
      <w:r>
        <w:separator/>
      </w:r>
    </w:p>
  </w:footnote>
  <w:footnote w:type="continuationSeparator" w:id="0">
    <w:p w14:paraId="4945BFB1" w14:textId="77777777" w:rsidR="003E26A0" w:rsidRDefault="003E26A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E26A0"/>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1D8E"/>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92252545">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BCA6-8AA1-4F70-98A4-702694F5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2023-01-10T07:15:00Z</dcterms:created>
  <dcterms:modified xsi:type="dcterms:W3CDTF">2023-01-10T07:15:00Z</dcterms:modified>
</cp:coreProperties>
</file>