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63728">
              <w:rPr>
                <w:rFonts w:asciiTheme="minorEastAsia" w:hAnsiTheme="minorEastAsia" w:cs="Times New Roman" w:hint="eastAsia"/>
                <w:szCs w:val="21"/>
              </w:rPr>
              <w:t>福建正利发树脂有限公司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6372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福建省宁德市福鼎市龙安工业区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万大全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63728">
              <w:rPr>
                <w:rFonts w:asciiTheme="minorEastAsia" w:hAnsiTheme="minorEastAsia" w:cs="Times New Roman" w:hint="eastAsia"/>
                <w:szCs w:val="21"/>
              </w:rPr>
              <w:t>福建正利发树脂有限公司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>
            <w:pPr>
              <w:widowControl/>
              <w:rPr>
                <w:color w:val="000000"/>
                <w:sz w:val="18"/>
                <w:szCs w:val="18"/>
              </w:rPr>
            </w:pPr>
            <w:r w:rsidRPr="00A6372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</w:t>
            </w:r>
            <w:r w:rsidR="00A63728">
              <w:rPr>
                <w:rFonts w:asciiTheme="minorEastAsia" w:hAnsiTheme="minorEastAsia" w:cs="Times New Roman" w:hint="eastAsia"/>
                <w:szCs w:val="21"/>
              </w:rPr>
              <w:t>4.03.18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6372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郑尚涛、杨斯超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万大全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</w:t>
            </w:r>
            <w:r w:rsidR="00A63728">
              <w:rPr>
                <w:rFonts w:asciiTheme="minorEastAsia" w:hAnsiTheme="minorEastAsia" w:cs="Times New Roman" w:hint="eastAsia"/>
                <w:szCs w:val="21"/>
              </w:rPr>
              <w:t>4.03.26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6372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3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万大全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C01E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949440"/>
                  <wp:positionH relativeFrom="margin">
                    <wp:posOffset>385445</wp:posOffset>
                  </wp:positionH>
                  <wp:positionV relativeFrom="margin">
                    <wp:posOffset>314325</wp:posOffset>
                  </wp:positionV>
                  <wp:extent cx="3153410" cy="1769745"/>
                  <wp:effectExtent l="19050" t="0" r="8890" b="0"/>
                  <wp:wrapSquare wrapText="bothSides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10" cy="176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FB7" w:rsidRDefault="00510FB7" w:rsidP="004264CB">
      <w:r>
        <w:separator/>
      </w:r>
    </w:p>
  </w:endnote>
  <w:endnote w:type="continuationSeparator" w:id="0">
    <w:p w:rsidR="00510FB7" w:rsidRDefault="00510FB7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FB7" w:rsidRDefault="00510FB7" w:rsidP="004264CB">
      <w:r>
        <w:separator/>
      </w:r>
    </w:p>
  </w:footnote>
  <w:footnote w:type="continuationSeparator" w:id="0">
    <w:p w:rsidR="00510FB7" w:rsidRDefault="00510FB7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10FB7"/>
    <w:rsid w:val="00546B0A"/>
    <w:rsid w:val="00571DDF"/>
    <w:rsid w:val="0058523E"/>
    <w:rsid w:val="005B2090"/>
    <w:rsid w:val="005C692F"/>
    <w:rsid w:val="005E7E10"/>
    <w:rsid w:val="005F51DA"/>
    <w:rsid w:val="0060112C"/>
    <w:rsid w:val="00613200"/>
    <w:rsid w:val="00626514"/>
    <w:rsid w:val="00646E29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3728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01E28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63A5-D77E-4274-9E67-4D4AB1E4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2024-04-24T03:07:00Z</dcterms:created>
  <dcterms:modified xsi:type="dcterms:W3CDTF">2024-04-24T03:16:00Z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