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9"/>
        <w:gridCol w:w="2359"/>
        <w:gridCol w:w="1132"/>
        <w:gridCol w:w="53"/>
        <w:gridCol w:w="2173"/>
      </w:tblGrid>
      <w:tr w:rsidR="00F86064" w:rsidRPr="00F504B7" w14:paraId="28EF58B7"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76B59EC"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717"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656564" w14:textId="7A403471" w:rsidR="00F86064" w:rsidRPr="00F504B7" w:rsidRDefault="00323E58" w:rsidP="003C6028">
            <w:pPr>
              <w:rPr>
                <w:rFonts w:ascii="Times New Roman" w:hAnsi="Times New Roman" w:cs="Times New Roman"/>
                <w:szCs w:val="28"/>
              </w:rPr>
            </w:pPr>
            <w:bookmarkStart w:id="0" w:name="OLE_LINK123"/>
            <w:r w:rsidRPr="00323E58">
              <w:rPr>
                <w:rFonts w:ascii="Times New Roman" w:hAnsi="Times New Roman" w:cs="Times New Roman"/>
                <w:szCs w:val="21"/>
              </w:rPr>
              <w:t>绍兴弗迪电池有限公司</w:t>
            </w:r>
            <w:bookmarkEnd w:id="0"/>
          </w:p>
        </w:tc>
      </w:tr>
      <w:tr w:rsidR="00F86064" w:rsidRPr="00F504B7" w14:paraId="1EAA4DE8"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12B1E7B"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35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3CF86C" w14:textId="7EB22459" w:rsidR="00F86064" w:rsidRPr="00F504B7" w:rsidRDefault="00323E58" w:rsidP="00323E58">
            <w:pPr>
              <w:adjustRightInd w:val="0"/>
              <w:snapToGrid w:val="0"/>
              <w:rPr>
                <w:rFonts w:ascii="Times New Roman" w:hAnsi="Times New Roman" w:cs="Times New Roman"/>
                <w:szCs w:val="28"/>
              </w:rPr>
            </w:pPr>
            <w:r w:rsidRPr="00323E58">
              <w:rPr>
                <w:rFonts w:ascii="Times New Roman" w:hAnsi="Times New Roman" w:cs="Times New Roman" w:hint="eastAsia"/>
                <w:szCs w:val="21"/>
              </w:rPr>
              <w:t>浦口街道浦东大道</w:t>
            </w:r>
            <w:r w:rsidRPr="00323E58">
              <w:rPr>
                <w:rFonts w:ascii="Times New Roman" w:hAnsi="Times New Roman" w:cs="Times New Roman" w:hint="eastAsia"/>
                <w:szCs w:val="21"/>
              </w:rPr>
              <w:t>666</w:t>
            </w:r>
            <w:r w:rsidRPr="00323E58">
              <w:rPr>
                <w:rFonts w:ascii="Times New Roman" w:hAnsi="Times New Roman" w:cs="Times New Roman" w:hint="eastAsia"/>
                <w:szCs w:val="21"/>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41339BA"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9A6890" w14:textId="007853BD" w:rsidR="00F86064" w:rsidRPr="00F504B7" w:rsidRDefault="00323E58" w:rsidP="00316860">
            <w:pPr>
              <w:rPr>
                <w:rFonts w:ascii="Times New Roman" w:hAnsi="Times New Roman" w:cs="Times New Roman"/>
                <w:szCs w:val="28"/>
              </w:rPr>
            </w:pPr>
            <w:r>
              <w:rPr>
                <w:rFonts w:hint="eastAsia"/>
                <w:szCs w:val="21"/>
              </w:rPr>
              <w:t>李明华</w:t>
            </w:r>
          </w:p>
        </w:tc>
      </w:tr>
      <w:tr w:rsidR="00F86064" w:rsidRPr="00F504B7" w14:paraId="757312A3"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67B7ED9" w14:textId="77777777" w:rsidR="00F86064" w:rsidRPr="00323E58" w:rsidRDefault="00F86064" w:rsidP="00316860">
            <w:pPr>
              <w:rPr>
                <w:rFonts w:ascii="Times New Roman" w:hAnsi="Times New Roman" w:cs="Times New Roman"/>
                <w:szCs w:val="21"/>
              </w:rPr>
            </w:pPr>
            <w:r w:rsidRPr="00323E58">
              <w:rPr>
                <w:rFonts w:ascii="Times New Roman" w:hAnsi="Times New Roman" w:cs="Times New Roman"/>
                <w:szCs w:val="21"/>
              </w:rPr>
              <w:t>项目名称</w:t>
            </w:r>
          </w:p>
        </w:tc>
        <w:tc>
          <w:tcPr>
            <w:tcW w:w="5717"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BDFBD6" w14:textId="7573C853" w:rsidR="00F86064" w:rsidRPr="00323E58" w:rsidRDefault="00323E58" w:rsidP="003C6028">
            <w:pPr>
              <w:rPr>
                <w:rFonts w:ascii="Times New Roman" w:hAnsi="Times New Roman" w:cs="Times New Roman"/>
                <w:szCs w:val="21"/>
              </w:rPr>
            </w:pPr>
            <w:r w:rsidRPr="00323E58">
              <w:rPr>
                <w:rFonts w:ascii="Times New Roman" w:hAnsi="Times New Roman" w:cs="Times New Roman"/>
                <w:szCs w:val="21"/>
              </w:rPr>
              <w:t>绍兴弗迪年产</w:t>
            </w:r>
            <w:r w:rsidRPr="00323E58">
              <w:rPr>
                <w:rFonts w:ascii="Times New Roman" w:hAnsi="Times New Roman" w:cs="Times New Roman"/>
                <w:szCs w:val="21"/>
              </w:rPr>
              <w:t>15GWh</w:t>
            </w:r>
            <w:r w:rsidRPr="00323E58">
              <w:rPr>
                <w:rFonts w:ascii="Times New Roman" w:hAnsi="Times New Roman" w:cs="Times New Roman"/>
                <w:szCs w:val="21"/>
              </w:rPr>
              <w:t>锂电池及配套项目</w:t>
            </w:r>
            <w:r w:rsidR="00A76523" w:rsidRPr="00323E58">
              <w:rPr>
                <w:rFonts w:ascii="Times New Roman" w:hAnsi="Times New Roman" w:cs="Times New Roman"/>
                <w:szCs w:val="21"/>
              </w:rPr>
              <w:t>职业病危害</w:t>
            </w:r>
            <w:r w:rsidR="00B0719F" w:rsidRPr="00323E58">
              <w:rPr>
                <w:rFonts w:ascii="Times New Roman" w:hAnsi="Times New Roman" w:cs="Times New Roman"/>
                <w:szCs w:val="21"/>
              </w:rPr>
              <w:t>预</w:t>
            </w:r>
            <w:r w:rsidR="00A76523" w:rsidRPr="00323E58">
              <w:rPr>
                <w:rFonts w:ascii="Times New Roman" w:hAnsi="Times New Roman" w:cs="Times New Roman"/>
                <w:szCs w:val="21"/>
              </w:rPr>
              <w:t>评价</w:t>
            </w:r>
          </w:p>
        </w:tc>
      </w:tr>
      <w:tr w:rsidR="00F86064" w:rsidRPr="00F504B7" w14:paraId="1CD7947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A9EE58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38493E4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24970E" w14:textId="77777777" w:rsidR="00323E58" w:rsidRPr="00323E58" w:rsidRDefault="00323E58" w:rsidP="00323E58">
            <w:pPr>
              <w:adjustRightInd w:val="0"/>
              <w:snapToGrid w:val="0"/>
              <w:spacing w:before="40"/>
              <w:ind w:firstLineChars="200" w:firstLine="420"/>
              <w:jc w:val="left"/>
              <w:rPr>
                <w:rFonts w:ascii="Times New Roman" w:hAnsi="Times New Roman" w:cs="Times New Roman"/>
                <w:szCs w:val="21"/>
              </w:rPr>
            </w:pPr>
            <w:bookmarkStart w:id="1" w:name="OLE_LINK104"/>
            <w:r w:rsidRPr="00323E58">
              <w:rPr>
                <w:rFonts w:ascii="Times New Roman" w:hAnsi="Times New Roman" w:cs="Times New Roman"/>
                <w:szCs w:val="21"/>
              </w:rPr>
              <w:t>绍兴弗迪电池有限公司为弗迪实业有限公司旗下子公司，弗迪实业有限公司为比亚迪股份有限公司旗下子公司。弗迪实业有限公司创立于</w:t>
            </w:r>
            <w:r w:rsidRPr="00323E58">
              <w:rPr>
                <w:rFonts w:ascii="Times New Roman" w:hAnsi="Times New Roman" w:cs="Times New Roman"/>
                <w:szCs w:val="21"/>
              </w:rPr>
              <w:t>1995</w:t>
            </w:r>
            <w:r w:rsidRPr="00323E58">
              <w:rPr>
                <w:rFonts w:ascii="Times New Roman" w:hAnsi="Times New Roman" w:cs="Times New Roman"/>
                <w:szCs w:val="21"/>
              </w:rPr>
              <w:t>年</w:t>
            </w:r>
            <w:r w:rsidRPr="00323E58">
              <w:rPr>
                <w:rFonts w:ascii="Times New Roman" w:hAnsi="Times New Roman" w:cs="Times New Roman"/>
                <w:szCs w:val="21"/>
              </w:rPr>
              <w:t>2</w:t>
            </w:r>
            <w:r w:rsidRPr="00323E58">
              <w:rPr>
                <w:rFonts w:ascii="Times New Roman" w:hAnsi="Times New Roman" w:cs="Times New Roman"/>
                <w:szCs w:val="21"/>
              </w:rPr>
              <w:t>月，从二次充电电池制造起步，快速成长为全球领先的二次充电电池制造商和业界领先的</w:t>
            </w:r>
            <w:r w:rsidRPr="00323E58">
              <w:rPr>
                <w:rFonts w:ascii="Times New Roman" w:hAnsi="Times New Roman" w:cs="Times New Roman"/>
                <w:szCs w:val="21"/>
              </w:rPr>
              <w:t>EMS</w:t>
            </w:r>
            <w:r w:rsidRPr="00323E58">
              <w:rPr>
                <w:rFonts w:ascii="Times New Roman" w:hAnsi="Times New Roman" w:cs="Times New Roman"/>
                <w:szCs w:val="21"/>
              </w:rPr>
              <w:t>和</w:t>
            </w:r>
            <w:r w:rsidRPr="00323E58">
              <w:rPr>
                <w:rFonts w:ascii="Times New Roman" w:hAnsi="Times New Roman" w:cs="Times New Roman"/>
                <w:szCs w:val="21"/>
              </w:rPr>
              <w:t>ODM</w:t>
            </w:r>
            <w:r w:rsidRPr="00323E58">
              <w:rPr>
                <w:rFonts w:ascii="Times New Roman" w:hAnsi="Times New Roman" w:cs="Times New Roman"/>
                <w:szCs w:val="21"/>
              </w:rPr>
              <w:t>供应商，服务于三星、微软、戴尔、东芝、惠普、雷蛇、华为、联想、中兴等国内外行业巨头。弗迪实业有限公司立足于新能源产业，是比亚迪集团为顺应市场化发展</w:t>
            </w:r>
            <w:r w:rsidRPr="00323E58">
              <w:rPr>
                <w:rFonts w:ascii="Times New Roman" w:hAnsi="Times New Roman" w:cs="Times New Roman"/>
                <w:szCs w:val="21"/>
              </w:rPr>
              <w:t>“</w:t>
            </w:r>
            <w:r w:rsidRPr="00323E58">
              <w:rPr>
                <w:rFonts w:ascii="Times New Roman" w:hAnsi="Times New Roman" w:cs="Times New Roman"/>
                <w:szCs w:val="21"/>
              </w:rPr>
              <w:t>孕育</w:t>
            </w:r>
            <w:r w:rsidRPr="00323E58">
              <w:rPr>
                <w:rFonts w:ascii="Times New Roman" w:hAnsi="Times New Roman" w:cs="Times New Roman"/>
                <w:szCs w:val="21"/>
              </w:rPr>
              <w:t>”</w:t>
            </w:r>
            <w:r w:rsidRPr="00323E58">
              <w:rPr>
                <w:rFonts w:ascii="Times New Roman" w:hAnsi="Times New Roman" w:cs="Times New Roman"/>
                <w:szCs w:val="21"/>
              </w:rPr>
              <w:t>而出的独立主体，作为全球领先的电池生产商，深耕电池领域已有二十余载。</w:t>
            </w:r>
          </w:p>
          <w:p w14:paraId="75C3D737" w14:textId="77777777" w:rsidR="00323E58" w:rsidRPr="00323E58" w:rsidRDefault="00323E58" w:rsidP="00323E58">
            <w:pPr>
              <w:adjustRightInd w:val="0"/>
              <w:snapToGrid w:val="0"/>
              <w:spacing w:before="40"/>
              <w:ind w:firstLineChars="200" w:firstLine="420"/>
              <w:jc w:val="left"/>
              <w:rPr>
                <w:rFonts w:ascii="Times New Roman" w:hAnsi="Times New Roman" w:cs="Times New Roman"/>
                <w:szCs w:val="21"/>
              </w:rPr>
            </w:pPr>
            <w:r w:rsidRPr="00323E58">
              <w:rPr>
                <w:rFonts w:ascii="Times New Roman" w:hAnsi="Times New Roman" w:cs="Times New Roman"/>
                <w:szCs w:val="21"/>
              </w:rPr>
              <w:t>绍兴弗迪电池有限公司</w:t>
            </w:r>
            <w:bookmarkStart w:id="2" w:name="_Hlk104368598"/>
            <w:r w:rsidRPr="00323E58">
              <w:rPr>
                <w:rFonts w:ascii="Times New Roman" w:hAnsi="Times New Roman" w:cs="Times New Roman" w:hint="eastAsia"/>
                <w:szCs w:val="21"/>
              </w:rPr>
              <w:t>（以下简称“绍兴弗迪”）</w:t>
            </w:r>
            <w:r w:rsidRPr="00323E58">
              <w:rPr>
                <w:rFonts w:ascii="Times New Roman" w:hAnsi="Times New Roman" w:cs="Times New Roman"/>
                <w:szCs w:val="21"/>
              </w:rPr>
              <w:t>成立于</w:t>
            </w:r>
            <w:r w:rsidRPr="00323E58">
              <w:rPr>
                <w:rFonts w:ascii="Times New Roman" w:hAnsi="Times New Roman" w:cs="Times New Roman"/>
                <w:szCs w:val="21"/>
              </w:rPr>
              <w:t>2021</w:t>
            </w:r>
            <w:r w:rsidRPr="00323E58">
              <w:rPr>
                <w:rFonts w:ascii="Times New Roman" w:hAnsi="Times New Roman" w:cs="Times New Roman"/>
                <w:szCs w:val="21"/>
              </w:rPr>
              <w:t>年</w:t>
            </w:r>
            <w:r w:rsidRPr="00323E58">
              <w:rPr>
                <w:rFonts w:ascii="Times New Roman" w:hAnsi="Times New Roman" w:cs="Times New Roman"/>
                <w:szCs w:val="21"/>
              </w:rPr>
              <w:t>8</w:t>
            </w:r>
            <w:r w:rsidRPr="00323E58">
              <w:rPr>
                <w:rFonts w:ascii="Times New Roman" w:hAnsi="Times New Roman" w:cs="Times New Roman"/>
                <w:szCs w:val="21"/>
              </w:rPr>
              <w:t>月</w:t>
            </w:r>
            <w:r w:rsidRPr="00323E58">
              <w:rPr>
                <w:rFonts w:ascii="Times New Roman" w:hAnsi="Times New Roman" w:cs="Times New Roman"/>
                <w:szCs w:val="21"/>
              </w:rPr>
              <w:t>26</w:t>
            </w:r>
            <w:r w:rsidRPr="00323E58">
              <w:rPr>
                <w:rFonts w:ascii="Times New Roman" w:hAnsi="Times New Roman" w:cs="Times New Roman"/>
                <w:szCs w:val="21"/>
              </w:rPr>
              <w:t>日，位于嵊州市浦口街道浦东大道</w:t>
            </w:r>
            <w:r w:rsidRPr="00323E58">
              <w:rPr>
                <w:rFonts w:ascii="Times New Roman" w:hAnsi="Times New Roman" w:cs="Times New Roman"/>
                <w:szCs w:val="21"/>
              </w:rPr>
              <w:t>666</w:t>
            </w:r>
            <w:r w:rsidRPr="00323E58">
              <w:rPr>
                <w:rFonts w:ascii="Times New Roman" w:hAnsi="Times New Roman" w:cs="Times New Roman"/>
                <w:szCs w:val="21"/>
              </w:rPr>
              <w:t>号。</w:t>
            </w:r>
            <w:bookmarkStart w:id="3" w:name="OLE_LINK105"/>
            <w:bookmarkEnd w:id="1"/>
            <w:bookmarkEnd w:id="2"/>
            <w:r w:rsidRPr="00323E58">
              <w:rPr>
                <w:rFonts w:ascii="Times New Roman" w:hAnsi="Times New Roman" w:cs="Times New Roman" w:hint="eastAsia"/>
                <w:szCs w:val="21"/>
              </w:rPr>
              <w:t>目前绍兴弗迪一期项目</w:t>
            </w:r>
            <w:r w:rsidRPr="00323E58">
              <w:rPr>
                <w:rFonts w:ascii="Times New Roman" w:hAnsi="Times New Roman" w:cs="Times New Roman"/>
                <w:szCs w:val="21"/>
              </w:rPr>
              <w:t>生产能力</w:t>
            </w:r>
            <w:r w:rsidRPr="00323E58">
              <w:rPr>
                <w:rFonts w:ascii="Times New Roman" w:hAnsi="Times New Roman" w:cs="Times New Roman" w:hint="eastAsia"/>
                <w:szCs w:val="21"/>
              </w:rPr>
              <w:t>为</w:t>
            </w:r>
            <w:bookmarkStart w:id="4" w:name="OLE_LINK106"/>
            <w:r w:rsidRPr="00323E58">
              <w:rPr>
                <w:rFonts w:ascii="Times New Roman" w:hAnsi="Times New Roman" w:cs="Times New Roman"/>
                <w:szCs w:val="21"/>
              </w:rPr>
              <w:t>年产</w:t>
            </w:r>
            <w:r w:rsidRPr="00323E58">
              <w:rPr>
                <w:rFonts w:ascii="Times New Roman" w:hAnsi="Times New Roman" w:cs="Times New Roman"/>
                <w:szCs w:val="21"/>
              </w:rPr>
              <w:t>15GWh</w:t>
            </w:r>
            <w:r w:rsidRPr="00323E58">
              <w:rPr>
                <w:rFonts w:ascii="Times New Roman" w:hAnsi="Times New Roman" w:cs="Times New Roman"/>
                <w:szCs w:val="21"/>
              </w:rPr>
              <w:t>动力电池</w:t>
            </w:r>
            <w:bookmarkEnd w:id="4"/>
            <w:r w:rsidRPr="00323E58">
              <w:rPr>
                <w:rFonts w:ascii="Times New Roman" w:hAnsi="Times New Roman" w:cs="Times New Roman" w:hint="eastAsia"/>
                <w:szCs w:val="21"/>
              </w:rPr>
              <w:t>。</w:t>
            </w:r>
            <w:bookmarkEnd w:id="3"/>
            <w:r w:rsidRPr="00323E58">
              <w:rPr>
                <w:rFonts w:ascii="Times New Roman" w:hAnsi="Times New Roman" w:cs="Times New Roman" w:hint="eastAsia"/>
                <w:szCs w:val="21"/>
              </w:rPr>
              <w:t>为进一步扩大企业发展，绍兴弗迪</w:t>
            </w:r>
            <w:r w:rsidRPr="00323E58">
              <w:rPr>
                <w:rFonts w:ascii="Times New Roman" w:hAnsi="Times New Roman" w:cs="Times New Roman"/>
                <w:szCs w:val="21"/>
              </w:rPr>
              <w:t>计划总投资</w:t>
            </w:r>
            <w:r w:rsidRPr="00323E58">
              <w:rPr>
                <w:rFonts w:ascii="Times New Roman" w:hAnsi="Times New Roman" w:cs="Times New Roman"/>
                <w:szCs w:val="21"/>
              </w:rPr>
              <w:t>600000</w:t>
            </w:r>
            <w:r w:rsidRPr="00323E58">
              <w:rPr>
                <w:rFonts w:ascii="Times New Roman" w:hAnsi="Times New Roman" w:cs="Times New Roman"/>
                <w:szCs w:val="21"/>
              </w:rPr>
              <w:t>万元</w:t>
            </w:r>
            <w:r w:rsidRPr="00323E58">
              <w:rPr>
                <w:rFonts w:ascii="Times New Roman" w:hAnsi="Times New Roman" w:cs="Times New Roman" w:hint="eastAsia"/>
                <w:szCs w:val="21"/>
              </w:rPr>
              <w:t>，</w:t>
            </w:r>
            <w:r w:rsidRPr="00323E58">
              <w:rPr>
                <w:rFonts w:ascii="Times New Roman" w:hAnsi="Times New Roman" w:cs="Times New Roman"/>
                <w:szCs w:val="21"/>
              </w:rPr>
              <w:t>购置配料、涂布、辊压、装配等生产设备，在一期项目东侧二期用地范围内</w:t>
            </w:r>
            <w:r w:rsidRPr="00323E58">
              <w:rPr>
                <w:rFonts w:ascii="Times New Roman" w:hAnsi="Times New Roman" w:cs="Times New Roman" w:hint="eastAsia"/>
                <w:szCs w:val="21"/>
              </w:rPr>
              <w:t>实施</w:t>
            </w:r>
            <w:r w:rsidRPr="00323E58">
              <w:rPr>
                <w:rFonts w:ascii="Times New Roman" w:hAnsi="Times New Roman" w:cs="Times New Roman"/>
                <w:szCs w:val="21"/>
              </w:rPr>
              <w:t xml:space="preserve"> “</w:t>
            </w:r>
            <w:bookmarkStart w:id="5" w:name="OLE_LINK98"/>
            <w:r w:rsidRPr="00323E58">
              <w:rPr>
                <w:rFonts w:ascii="Times New Roman" w:hAnsi="Times New Roman" w:cs="Times New Roman"/>
                <w:szCs w:val="21"/>
              </w:rPr>
              <w:t>绍兴弗迪年产</w:t>
            </w:r>
            <w:r w:rsidRPr="00323E58">
              <w:rPr>
                <w:rFonts w:ascii="Times New Roman" w:hAnsi="Times New Roman" w:cs="Times New Roman"/>
                <w:szCs w:val="21"/>
              </w:rPr>
              <w:t>15GWh</w:t>
            </w:r>
            <w:r w:rsidRPr="00323E58">
              <w:rPr>
                <w:rFonts w:ascii="Times New Roman" w:hAnsi="Times New Roman" w:cs="Times New Roman"/>
                <w:szCs w:val="21"/>
              </w:rPr>
              <w:t>锂电池及配套项目</w:t>
            </w:r>
            <w:bookmarkEnd w:id="5"/>
            <w:r w:rsidRPr="00323E58">
              <w:rPr>
                <w:rFonts w:ascii="Times New Roman" w:hAnsi="Times New Roman" w:cs="Times New Roman"/>
                <w:szCs w:val="21"/>
              </w:rPr>
              <w:t>”</w:t>
            </w:r>
            <w:r w:rsidRPr="00323E58">
              <w:rPr>
                <w:rFonts w:ascii="Times New Roman" w:hAnsi="Times New Roman" w:cs="Times New Roman"/>
                <w:szCs w:val="21"/>
              </w:rPr>
              <w:t>，</w:t>
            </w:r>
            <w:r w:rsidRPr="00323E58">
              <w:rPr>
                <w:rFonts w:ascii="Times New Roman" w:hAnsi="Times New Roman" w:cs="Times New Roman"/>
                <w:szCs w:val="21"/>
              </w:rPr>
              <w:t xml:space="preserve"> </w:t>
            </w:r>
            <w:r w:rsidRPr="00323E58">
              <w:rPr>
                <w:rFonts w:ascii="Times New Roman" w:hAnsi="Times New Roman" w:cs="Times New Roman"/>
                <w:szCs w:val="21"/>
              </w:rPr>
              <w:t>新建动力电池生产线及配套铝壳线等，主要生产工艺涉及混料、涂布、焊接、烘烤、注液、化成、组装等，项目建成后形成年产</w:t>
            </w:r>
            <w:r w:rsidRPr="00323E58">
              <w:rPr>
                <w:rFonts w:ascii="Times New Roman" w:hAnsi="Times New Roman" w:cs="Times New Roman"/>
                <w:szCs w:val="21"/>
              </w:rPr>
              <w:t>15GWh</w:t>
            </w:r>
            <w:r w:rsidRPr="00323E58">
              <w:rPr>
                <w:rFonts w:ascii="Times New Roman" w:hAnsi="Times New Roman" w:cs="Times New Roman"/>
                <w:szCs w:val="21"/>
              </w:rPr>
              <w:t>新能源汽车动力电池的生产能力。</w:t>
            </w:r>
          </w:p>
          <w:p w14:paraId="75243ECE" w14:textId="77777777" w:rsidR="00323E58" w:rsidRPr="00323E58" w:rsidRDefault="00323E58" w:rsidP="00323E58">
            <w:pPr>
              <w:adjustRightInd w:val="0"/>
              <w:snapToGrid w:val="0"/>
              <w:ind w:firstLineChars="200" w:firstLine="420"/>
              <w:rPr>
                <w:rFonts w:ascii="Times New Roman" w:hAnsi="Times New Roman" w:cs="Times New Roman"/>
                <w:szCs w:val="21"/>
              </w:rPr>
            </w:pPr>
            <w:r w:rsidRPr="00323E58">
              <w:rPr>
                <w:rFonts w:ascii="Times New Roman" w:hAnsi="Times New Roman" w:cs="Times New Roman"/>
                <w:szCs w:val="21"/>
              </w:rPr>
              <w:t>拟建项目于</w:t>
            </w:r>
            <w:r w:rsidRPr="00323E58">
              <w:rPr>
                <w:rFonts w:ascii="Times New Roman" w:hAnsi="Times New Roman" w:cs="Times New Roman"/>
                <w:szCs w:val="21"/>
              </w:rPr>
              <w:t>20</w:t>
            </w:r>
            <w:r w:rsidRPr="00323E58">
              <w:rPr>
                <w:rFonts w:ascii="Times New Roman" w:hAnsi="Times New Roman" w:cs="Times New Roman" w:hint="eastAsia"/>
                <w:szCs w:val="21"/>
              </w:rPr>
              <w:t>22</w:t>
            </w:r>
            <w:r w:rsidRPr="00323E58">
              <w:rPr>
                <w:rFonts w:ascii="Times New Roman" w:hAnsi="Times New Roman" w:cs="Times New Roman"/>
                <w:szCs w:val="21"/>
              </w:rPr>
              <w:t>年</w:t>
            </w:r>
            <w:r w:rsidRPr="00323E58">
              <w:rPr>
                <w:rFonts w:ascii="Times New Roman" w:hAnsi="Times New Roman" w:cs="Times New Roman" w:hint="eastAsia"/>
                <w:szCs w:val="21"/>
              </w:rPr>
              <w:t>12</w:t>
            </w:r>
            <w:r w:rsidRPr="00323E58">
              <w:rPr>
                <w:rFonts w:ascii="Times New Roman" w:hAnsi="Times New Roman" w:cs="Times New Roman"/>
                <w:szCs w:val="21"/>
              </w:rPr>
              <w:t>月获</w:t>
            </w:r>
            <w:bookmarkStart w:id="6" w:name="OLE_LINK101"/>
            <w:r w:rsidRPr="00323E58">
              <w:rPr>
                <w:rFonts w:ascii="Times New Roman" w:hAnsi="Times New Roman" w:cs="Times New Roman" w:hint="eastAsia"/>
                <w:szCs w:val="21"/>
              </w:rPr>
              <w:t>嵊州市发展和改革</w:t>
            </w:r>
            <w:r w:rsidRPr="00323E58">
              <w:rPr>
                <w:rFonts w:ascii="Times New Roman" w:hAnsi="Times New Roman" w:cs="Times New Roman"/>
                <w:szCs w:val="21"/>
              </w:rPr>
              <w:t>局</w:t>
            </w:r>
            <w:bookmarkEnd w:id="6"/>
            <w:r w:rsidRPr="00323E58">
              <w:rPr>
                <w:rFonts w:ascii="Times New Roman" w:hAnsi="Times New Roman" w:cs="Times New Roman"/>
                <w:szCs w:val="21"/>
              </w:rPr>
              <w:t>的备案批件，备案文号为：</w:t>
            </w:r>
            <w:bookmarkStart w:id="7" w:name="OLE_LINK102"/>
            <w:r w:rsidRPr="00323E58">
              <w:rPr>
                <w:rFonts w:ascii="Times New Roman" w:hAnsi="Times New Roman" w:cs="Times New Roman" w:hint="eastAsia"/>
                <w:szCs w:val="21"/>
              </w:rPr>
              <w:t>2211</w:t>
            </w:r>
            <w:r w:rsidRPr="00323E58">
              <w:rPr>
                <w:rFonts w:ascii="Times New Roman" w:hAnsi="Times New Roman" w:cs="Times New Roman"/>
                <w:szCs w:val="21"/>
              </w:rPr>
              <w:t>-330</w:t>
            </w:r>
            <w:r w:rsidRPr="00323E58">
              <w:rPr>
                <w:rFonts w:ascii="Times New Roman" w:hAnsi="Times New Roman" w:cs="Times New Roman" w:hint="eastAsia"/>
                <w:szCs w:val="21"/>
              </w:rPr>
              <w:t>683</w:t>
            </w:r>
            <w:r w:rsidRPr="00323E58">
              <w:rPr>
                <w:rFonts w:ascii="Times New Roman" w:hAnsi="Times New Roman" w:cs="Times New Roman"/>
                <w:szCs w:val="21"/>
              </w:rPr>
              <w:t>-0</w:t>
            </w:r>
            <w:r w:rsidRPr="00323E58">
              <w:rPr>
                <w:rFonts w:ascii="Times New Roman" w:hAnsi="Times New Roman" w:cs="Times New Roman" w:hint="eastAsia"/>
                <w:szCs w:val="21"/>
              </w:rPr>
              <w:t>4</w:t>
            </w:r>
            <w:r w:rsidRPr="00323E58">
              <w:rPr>
                <w:rFonts w:ascii="Times New Roman" w:hAnsi="Times New Roman" w:cs="Times New Roman"/>
                <w:szCs w:val="21"/>
              </w:rPr>
              <w:t>-0</w:t>
            </w:r>
            <w:r w:rsidRPr="00323E58">
              <w:rPr>
                <w:rFonts w:ascii="Times New Roman" w:hAnsi="Times New Roman" w:cs="Times New Roman" w:hint="eastAsia"/>
                <w:szCs w:val="21"/>
              </w:rPr>
              <w:t>1</w:t>
            </w:r>
            <w:r w:rsidRPr="00323E58">
              <w:rPr>
                <w:rFonts w:ascii="Times New Roman" w:hAnsi="Times New Roman" w:cs="Times New Roman"/>
                <w:szCs w:val="21"/>
              </w:rPr>
              <w:t>-</w:t>
            </w:r>
            <w:r w:rsidRPr="00323E58">
              <w:rPr>
                <w:rFonts w:ascii="Times New Roman" w:hAnsi="Times New Roman" w:cs="Times New Roman" w:hint="eastAsia"/>
                <w:szCs w:val="21"/>
              </w:rPr>
              <w:t>717804</w:t>
            </w:r>
            <w:bookmarkEnd w:id="7"/>
            <w:r w:rsidRPr="00323E58">
              <w:rPr>
                <w:rFonts w:ascii="Times New Roman" w:hAnsi="Times New Roman" w:cs="Times New Roman"/>
                <w:szCs w:val="21"/>
              </w:rPr>
              <w:t>。</w:t>
            </w:r>
          </w:p>
          <w:p w14:paraId="5B49C64C" w14:textId="4893DA25" w:rsidR="00F86064" w:rsidRPr="00323E58" w:rsidRDefault="00F86064" w:rsidP="00C07867">
            <w:pPr>
              <w:adjustRightInd w:val="0"/>
              <w:snapToGrid w:val="0"/>
              <w:ind w:firstLineChars="200" w:firstLine="420"/>
              <w:rPr>
                <w:rFonts w:ascii="Times New Roman" w:hAnsi="Times New Roman" w:cs="Times New Roman"/>
                <w:szCs w:val="21"/>
              </w:rPr>
            </w:pPr>
          </w:p>
        </w:tc>
      </w:tr>
      <w:tr w:rsidR="00F86064" w:rsidRPr="00F504B7" w14:paraId="09288FBF"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E62BFC"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717"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3263B9"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A11B8C4"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1F3633"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35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F3BF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5D1D53"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493AA67C"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203C0551"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4EA2041"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717"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42A6A"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0A54232A" w14:textId="77777777" w:rsidTr="00323E58">
        <w:trPr>
          <w:trHeight w:val="567"/>
          <w:jc w:val="center"/>
        </w:trPr>
        <w:tc>
          <w:tcPr>
            <w:tcW w:w="2799"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A4C1FA"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35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26D97"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22DE3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B301AD"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1CA09CD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D5C983"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2E4A6A99"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FB5DCE" w14:textId="1809F8F3" w:rsidR="00F86064" w:rsidRPr="00F504B7" w:rsidRDefault="00323E58" w:rsidP="001650D2">
            <w:pPr>
              <w:adjustRightInd w:val="0"/>
              <w:snapToGrid w:val="0"/>
              <w:rPr>
                <w:rFonts w:ascii="Times New Roman" w:hAnsi="Times New Roman" w:cs="Times New Roman"/>
              </w:rPr>
            </w:pPr>
            <w:bookmarkStart w:id="8" w:name="_Hlk205889443"/>
            <w:r w:rsidRPr="00323E58">
              <w:rPr>
                <w:rFonts w:ascii="Times New Roman" w:hAnsi="Times New Roman" w:cs="Times New Roman" w:hint="eastAsia"/>
                <w:szCs w:val="21"/>
              </w:rPr>
              <w:t>炭黑粉尘、石墨粉尘、氧化铝粉尘、</w:t>
            </w:r>
            <w:r w:rsidRPr="00323E58">
              <w:rPr>
                <w:rFonts w:ascii="Times New Roman" w:hAnsi="Times New Roman" w:cs="Times New Roman"/>
                <w:szCs w:val="21"/>
              </w:rPr>
              <w:t>电焊烟尘、</w:t>
            </w:r>
            <w:r w:rsidRPr="00323E58">
              <w:rPr>
                <w:rFonts w:ascii="Times New Roman" w:hAnsi="Times New Roman" w:cs="Times New Roman" w:hint="eastAsia"/>
                <w:szCs w:val="21"/>
              </w:rPr>
              <w:t>其他粉尘（</w:t>
            </w:r>
            <w:r w:rsidRPr="00323E58">
              <w:rPr>
                <w:rFonts w:ascii="Times New Roman" w:hAnsi="Times New Roman" w:cs="Times New Roman"/>
                <w:szCs w:val="21"/>
              </w:rPr>
              <w:t>磷酸亚铁锂</w:t>
            </w:r>
            <w:r w:rsidRPr="00323E58">
              <w:rPr>
                <w:rFonts w:ascii="Times New Roman" w:hAnsi="Times New Roman" w:cs="Times New Roman" w:hint="eastAsia"/>
                <w:szCs w:val="21"/>
              </w:rPr>
              <w:t>粉尘、聚偏氟乙烯粉尘、正极材料混合粉尘、</w:t>
            </w:r>
            <w:r w:rsidRPr="00323E58">
              <w:rPr>
                <w:rFonts w:ascii="Times New Roman" w:hAnsi="Times New Roman" w:cs="Times New Roman"/>
                <w:szCs w:val="21"/>
              </w:rPr>
              <w:t>羧甲基纤维素</w:t>
            </w:r>
            <w:r w:rsidRPr="00323E58">
              <w:rPr>
                <w:rFonts w:ascii="Times New Roman" w:hAnsi="Times New Roman" w:cs="Times New Roman" w:hint="eastAsia"/>
                <w:szCs w:val="21"/>
              </w:rPr>
              <w:t>、负极材料混合粉尘）、</w:t>
            </w:r>
            <w:r w:rsidRPr="00323E58">
              <w:rPr>
                <w:rFonts w:ascii="Times New Roman" w:hAnsi="Times New Roman" w:cs="Times New Roman"/>
                <w:szCs w:val="21"/>
              </w:rPr>
              <w:t>锰及其无机化合物、</w:t>
            </w:r>
            <w:r w:rsidRPr="00323E58">
              <w:rPr>
                <w:rFonts w:ascii="Times New Roman" w:hAnsi="Times New Roman" w:cs="Times New Roman" w:hint="eastAsia"/>
                <w:szCs w:val="21"/>
              </w:rPr>
              <w:t>铜烟、二苯基甲烷二异氰酸酯（</w:t>
            </w:r>
            <w:r w:rsidRPr="00323E58">
              <w:rPr>
                <w:rFonts w:ascii="Times New Roman" w:hAnsi="Times New Roman" w:cs="Times New Roman" w:hint="eastAsia"/>
                <w:szCs w:val="21"/>
              </w:rPr>
              <w:t>MDI</w:t>
            </w:r>
            <w:r w:rsidRPr="00323E58">
              <w:rPr>
                <w:rFonts w:ascii="Times New Roman" w:hAnsi="Times New Roman" w:cs="Times New Roman" w:hint="eastAsia"/>
                <w:szCs w:val="21"/>
              </w:rPr>
              <w:t>）、甲苯二异氰酸酯（</w:t>
            </w:r>
            <w:r w:rsidRPr="00323E58">
              <w:rPr>
                <w:rFonts w:ascii="Times New Roman" w:hAnsi="Times New Roman" w:cs="Times New Roman" w:hint="eastAsia"/>
                <w:szCs w:val="21"/>
              </w:rPr>
              <w:t>TDI</w:t>
            </w:r>
            <w:r w:rsidRPr="00323E58">
              <w:rPr>
                <w:rFonts w:ascii="Times New Roman" w:hAnsi="Times New Roman" w:cs="Times New Roman" w:hint="eastAsia"/>
                <w:szCs w:val="21"/>
              </w:rPr>
              <w:t>）、氟化氢、氟及其化合物、</w:t>
            </w:r>
            <w:r w:rsidRPr="00323E58">
              <w:rPr>
                <w:rFonts w:ascii="Times New Roman" w:hAnsi="Times New Roman" w:cs="Times New Roman"/>
                <w:szCs w:val="21"/>
              </w:rPr>
              <w:t>氢氧化钠</w:t>
            </w:r>
            <w:r w:rsidRPr="00323E58">
              <w:rPr>
                <w:rFonts w:ascii="Times New Roman" w:hAnsi="Times New Roman" w:cs="Times New Roman" w:hint="eastAsia"/>
                <w:szCs w:val="21"/>
              </w:rPr>
              <w:t>、硫化氢、氨、甲醇、异丙醇、氯化氢及盐酸、</w:t>
            </w:r>
            <w:r w:rsidRPr="00323E58">
              <w:rPr>
                <w:rFonts w:ascii="Times New Roman" w:hAnsi="Times New Roman" w:cs="Times New Roman"/>
                <w:szCs w:val="21"/>
              </w:rPr>
              <w:t>二氧化氮、臭氧、紫外辐射</w:t>
            </w:r>
            <w:r w:rsidRPr="00323E58">
              <w:rPr>
                <w:rFonts w:ascii="Times New Roman" w:hAnsi="Times New Roman" w:cs="Times New Roman" w:hint="eastAsia"/>
                <w:szCs w:val="21"/>
              </w:rPr>
              <w:t>、高温、</w:t>
            </w:r>
            <w:r w:rsidRPr="00323E58">
              <w:rPr>
                <w:rFonts w:ascii="Times New Roman" w:hAnsi="Times New Roman" w:cs="Times New Roman"/>
                <w:szCs w:val="21"/>
              </w:rPr>
              <w:t>激光辐射</w:t>
            </w:r>
            <w:r w:rsidRPr="00323E58">
              <w:rPr>
                <w:rFonts w:ascii="Times New Roman" w:hAnsi="Times New Roman" w:cs="Times New Roman" w:hint="eastAsia"/>
                <w:szCs w:val="21"/>
              </w:rPr>
              <w:t>、噪声、电离辐射</w:t>
            </w:r>
            <w:bookmarkEnd w:id="8"/>
          </w:p>
        </w:tc>
      </w:tr>
      <w:tr w:rsidR="00F86064" w:rsidRPr="00F504B7" w14:paraId="246CB06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7E84359"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2FF48A28"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B76D99"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63AC62C5"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364F8DF"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53FF0237"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5FEA6" w14:textId="77777777" w:rsidR="006F1E22" w:rsidRPr="00877476" w:rsidRDefault="006F1E22" w:rsidP="00704C8F">
            <w:pPr>
              <w:adjustRightInd w:val="0"/>
              <w:snapToGrid w:val="0"/>
              <w:ind w:firstLineChars="200" w:firstLine="420"/>
              <w:rPr>
                <w:rFonts w:ascii="Times New Roman" w:hAnsi="Times New Roman" w:cs="Times New Roman"/>
              </w:rPr>
            </w:pPr>
            <w:r w:rsidRPr="00877476">
              <w:rPr>
                <w:rFonts w:ascii="Times New Roman" w:hAnsi="Times New Roman" w:cs="Times New Roman"/>
              </w:rPr>
              <w:t>评价结论</w:t>
            </w:r>
            <w:r w:rsidRPr="00877476">
              <w:rPr>
                <w:rFonts w:ascii="Times New Roman" w:hAnsi="Times New Roman" w:cs="Times New Roman"/>
              </w:rPr>
              <w:t>:</w:t>
            </w:r>
          </w:p>
          <w:p w14:paraId="69171366" w14:textId="711AF48C" w:rsidR="00AF2F58" w:rsidRPr="00323E58" w:rsidRDefault="00323E58" w:rsidP="00704C8F">
            <w:pPr>
              <w:snapToGrid w:val="0"/>
              <w:ind w:firstLineChars="200" w:firstLine="420"/>
              <w:rPr>
                <w:rFonts w:ascii="Times New Roman" w:hAnsi="Times New Roman" w:cs="Times New Roman"/>
                <w:szCs w:val="21"/>
              </w:rPr>
            </w:pPr>
            <w:r w:rsidRPr="00323E58">
              <w:rPr>
                <w:rFonts w:ascii="Times New Roman" w:hAnsi="Times New Roman" w:cs="Times New Roman"/>
                <w:szCs w:val="21"/>
              </w:rPr>
              <w:t>本</w:t>
            </w:r>
            <w:bookmarkStart w:id="9" w:name="_Hlk205889552"/>
            <w:r w:rsidRPr="00323E58">
              <w:rPr>
                <w:rFonts w:ascii="Times New Roman" w:hAnsi="Times New Roman" w:cs="Times New Roman"/>
                <w:szCs w:val="21"/>
              </w:rPr>
              <w:t>预评价报告对绍兴弗迪电池有限公司</w:t>
            </w:r>
            <w:r w:rsidRPr="00323E58">
              <w:rPr>
                <w:rFonts w:ascii="Times New Roman" w:hAnsi="Times New Roman" w:cs="Times New Roman" w:hint="eastAsia"/>
                <w:szCs w:val="21"/>
              </w:rPr>
              <w:t>绍兴弗迪年产</w:t>
            </w:r>
            <w:r w:rsidRPr="00323E58">
              <w:rPr>
                <w:rFonts w:ascii="Times New Roman" w:hAnsi="Times New Roman" w:cs="Times New Roman" w:hint="eastAsia"/>
                <w:szCs w:val="21"/>
              </w:rPr>
              <w:t>15GWh</w:t>
            </w:r>
            <w:r w:rsidRPr="00323E58">
              <w:rPr>
                <w:rFonts w:ascii="Times New Roman" w:hAnsi="Times New Roman" w:cs="Times New Roman" w:hint="eastAsia"/>
                <w:szCs w:val="21"/>
              </w:rPr>
              <w:t>锂电池及配套项目</w:t>
            </w:r>
            <w:r w:rsidRPr="00323E58">
              <w:rPr>
                <w:rFonts w:ascii="Times New Roman" w:hAnsi="Times New Roman" w:cs="Times New Roman"/>
                <w:szCs w:val="21"/>
              </w:rPr>
              <w:t>进行了综合分析，拟建项目在采取了拟采取的职业病防护措施和本报告中提出的补充措施及建议情况下，在正常生产运行情况下，能够满足职业病防治方面法律、法规、标准的要求，拟建项目在职业病防治方面可行</w:t>
            </w:r>
            <w:bookmarkEnd w:id="9"/>
            <w:r w:rsidR="00704C8F" w:rsidRPr="00323E58">
              <w:rPr>
                <w:rFonts w:ascii="Times New Roman" w:hAnsi="Times New Roman" w:cs="Times New Roman" w:hint="eastAsia"/>
                <w:szCs w:val="21"/>
              </w:rPr>
              <w:t>。</w:t>
            </w:r>
          </w:p>
          <w:p w14:paraId="35501BE1" w14:textId="77777777" w:rsidR="006F1E22" w:rsidRPr="00756484" w:rsidRDefault="006F1E22" w:rsidP="00704C8F">
            <w:pPr>
              <w:snapToGrid w:val="0"/>
              <w:ind w:firstLineChars="200" w:firstLine="420"/>
              <w:rPr>
                <w:rFonts w:ascii="Times New Roman" w:hAnsi="Times New Roman" w:cs="Times New Roman"/>
              </w:rPr>
            </w:pPr>
            <w:r w:rsidRPr="00877476">
              <w:rPr>
                <w:rFonts w:ascii="Times New Roman" w:hAnsi="Times New Roman" w:cs="Times New Roman"/>
              </w:rPr>
              <w:t>建议：</w:t>
            </w:r>
          </w:p>
          <w:p w14:paraId="263E3CFC" w14:textId="77777777" w:rsidR="00323E58" w:rsidRPr="00323E58" w:rsidRDefault="00323E58" w:rsidP="00323E58">
            <w:pPr>
              <w:snapToGrid w:val="0"/>
              <w:ind w:firstLineChars="200" w:firstLine="420"/>
              <w:rPr>
                <w:rFonts w:ascii="Times New Roman" w:hAnsi="Times New Roman" w:cs="Times New Roman"/>
                <w:szCs w:val="21"/>
              </w:rPr>
            </w:pPr>
            <w:bookmarkStart w:id="10" w:name="_Toc432237241"/>
            <w:r w:rsidRPr="00323E58">
              <w:rPr>
                <w:rFonts w:ascii="Times New Roman" w:hAnsi="Times New Roman" w:cs="Times New Roman" w:hint="eastAsia"/>
                <w:szCs w:val="21"/>
              </w:rPr>
              <w:lastRenderedPageBreak/>
              <w:t>（</w:t>
            </w:r>
            <w:r w:rsidRPr="00323E58">
              <w:rPr>
                <w:rFonts w:ascii="Times New Roman" w:hAnsi="Times New Roman" w:cs="Times New Roman" w:hint="eastAsia"/>
                <w:szCs w:val="21"/>
              </w:rPr>
              <w:t>1</w:t>
            </w:r>
            <w:r w:rsidRPr="00323E58">
              <w:rPr>
                <w:rFonts w:ascii="Times New Roman" w:hAnsi="Times New Roman" w:cs="Times New Roman" w:hint="eastAsia"/>
                <w:szCs w:val="21"/>
              </w:rPr>
              <w:t>）</w:t>
            </w:r>
            <w:r w:rsidRPr="00323E58">
              <w:rPr>
                <w:rFonts w:ascii="Times New Roman" w:hAnsi="Times New Roman" w:cs="Times New Roman"/>
                <w:szCs w:val="21"/>
              </w:rPr>
              <w:t>在设备选型、采购过程中，优先选用先进的生产设备，包括噪声小、自动化和密闭性程度高的设备，尽量从源头上控制噪声产生的强度。</w:t>
            </w:r>
          </w:p>
          <w:p w14:paraId="3CB65010" w14:textId="77777777" w:rsidR="00323E58" w:rsidRPr="00323E58" w:rsidRDefault="00323E58" w:rsidP="00323E58">
            <w:pPr>
              <w:snapToGrid w:val="0"/>
              <w:ind w:firstLineChars="200" w:firstLine="420"/>
              <w:rPr>
                <w:rFonts w:ascii="Times New Roman" w:hAnsi="Times New Roman" w:cs="Times New Roman"/>
                <w:szCs w:val="21"/>
              </w:rPr>
            </w:pPr>
            <w:r w:rsidRPr="00323E58">
              <w:rPr>
                <w:rFonts w:ascii="Times New Roman" w:hAnsi="Times New Roman" w:cs="Times New Roman" w:hint="eastAsia"/>
                <w:szCs w:val="21"/>
              </w:rPr>
              <w:t>（</w:t>
            </w:r>
            <w:r w:rsidRPr="00323E58">
              <w:rPr>
                <w:rFonts w:ascii="Times New Roman" w:hAnsi="Times New Roman" w:cs="Times New Roman" w:hint="eastAsia"/>
                <w:szCs w:val="21"/>
              </w:rPr>
              <w:t>2</w:t>
            </w:r>
            <w:r w:rsidRPr="00323E58">
              <w:rPr>
                <w:rFonts w:ascii="Times New Roman" w:hAnsi="Times New Roman" w:cs="Times New Roman" w:hint="eastAsia"/>
                <w:szCs w:val="21"/>
              </w:rPr>
              <w:t>）拟建项目在后续个体防护用品采购过程中，按《用人单位劳动防护用品管理规范》（安监总厅安健〔</w:t>
            </w:r>
            <w:r w:rsidRPr="00323E58">
              <w:rPr>
                <w:rFonts w:ascii="Times New Roman" w:hAnsi="Times New Roman" w:cs="Times New Roman" w:hint="eastAsia"/>
                <w:szCs w:val="21"/>
              </w:rPr>
              <w:t>2018</w:t>
            </w:r>
            <w:r w:rsidRPr="00323E58">
              <w:rPr>
                <w:rFonts w:ascii="Times New Roman" w:hAnsi="Times New Roman" w:cs="Times New Roman" w:hint="eastAsia"/>
                <w:szCs w:val="21"/>
              </w:rPr>
              <w:t>〕</w:t>
            </w:r>
            <w:r w:rsidRPr="00323E58">
              <w:rPr>
                <w:rFonts w:ascii="Times New Roman" w:hAnsi="Times New Roman" w:cs="Times New Roman" w:hint="eastAsia"/>
                <w:szCs w:val="21"/>
              </w:rPr>
              <w:t>3</w:t>
            </w:r>
            <w:r w:rsidRPr="00323E58">
              <w:rPr>
                <w:rFonts w:ascii="Times New Roman" w:hAnsi="Times New Roman" w:cs="Times New Roman" w:hint="eastAsia"/>
                <w:szCs w:val="21"/>
              </w:rPr>
              <w:t>号）、《个体防护装备配备规范</w:t>
            </w:r>
            <w:r w:rsidRPr="00323E58">
              <w:rPr>
                <w:rFonts w:ascii="Times New Roman" w:hAnsi="Times New Roman" w:cs="Times New Roman" w:hint="eastAsia"/>
                <w:szCs w:val="21"/>
              </w:rPr>
              <w:t xml:space="preserve"> </w:t>
            </w:r>
            <w:r w:rsidRPr="00323E58">
              <w:rPr>
                <w:rFonts w:ascii="Times New Roman" w:hAnsi="Times New Roman" w:cs="Times New Roman" w:hint="eastAsia"/>
                <w:szCs w:val="21"/>
              </w:rPr>
              <w:t>第</w:t>
            </w:r>
            <w:r w:rsidRPr="00323E58">
              <w:rPr>
                <w:rFonts w:ascii="Times New Roman" w:hAnsi="Times New Roman" w:cs="Times New Roman" w:hint="eastAsia"/>
                <w:szCs w:val="21"/>
              </w:rPr>
              <w:t>1</w:t>
            </w:r>
            <w:r w:rsidRPr="00323E58">
              <w:rPr>
                <w:rFonts w:ascii="Times New Roman" w:hAnsi="Times New Roman" w:cs="Times New Roman" w:hint="eastAsia"/>
                <w:szCs w:val="21"/>
              </w:rPr>
              <w:t>部分：总则》</w:t>
            </w:r>
            <w:r w:rsidRPr="00323E58">
              <w:rPr>
                <w:rFonts w:ascii="Times New Roman" w:hAnsi="Times New Roman" w:cs="Times New Roman" w:hint="eastAsia"/>
                <w:szCs w:val="21"/>
              </w:rPr>
              <w:t>GB 39800.1-2020</w:t>
            </w:r>
            <w:r w:rsidRPr="00323E58">
              <w:rPr>
                <w:rFonts w:ascii="Times New Roman" w:hAnsi="Times New Roman" w:cs="Times New Roman"/>
                <w:szCs w:val="21"/>
              </w:rPr>
              <w:t>等的要求进行合理选择，并按规定</w:t>
            </w:r>
            <w:r w:rsidRPr="00323E58">
              <w:rPr>
                <w:rFonts w:ascii="Times New Roman" w:hAnsi="Times New Roman" w:cs="Times New Roman" w:hint="eastAsia"/>
                <w:szCs w:val="21"/>
              </w:rPr>
              <w:t>要求为劳动者</w:t>
            </w:r>
            <w:r w:rsidRPr="00323E58">
              <w:rPr>
                <w:rFonts w:ascii="Times New Roman" w:hAnsi="Times New Roman" w:cs="Times New Roman"/>
                <w:szCs w:val="21"/>
              </w:rPr>
              <w:t>配发</w:t>
            </w:r>
            <w:r w:rsidRPr="00323E58">
              <w:rPr>
                <w:rFonts w:ascii="Times New Roman" w:hAnsi="Times New Roman" w:cs="Times New Roman" w:hint="eastAsia"/>
                <w:szCs w:val="21"/>
              </w:rPr>
              <w:t>相应的个人防护用品。</w:t>
            </w:r>
          </w:p>
          <w:p w14:paraId="392A3859" w14:textId="77777777" w:rsidR="00323E58" w:rsidRPr="00323E58" w:rsidRDefault="00323E58" w:rsidP="00323E58">
            <w:pPr>
              <w:snapToGrid w:val="0"/>
              <w:ind w:firstLineChars="200" w:firstLine="420"/>
              <w:rPr>
                <w:rFonts w:ascii="Times New Roman" w:hAnsi="Times New Roman" w:cs="Times New Roman"/>
                <w:szCs w:val="21"/>
              </w:rPr>
            </w:pPr>
            <w:r w:rsidRPr="00323E58">
              <w:rPr>
                <w:rFonts w:ascii="Times New Roman" w:hAnsi="Times New Roman" w:cs="Times New Roman" w:hint="eastAsia"/>
                <w:szCs w:val="21"/>
              </w:rPr>
              <w:t>（</w:t>
            </w:r>
            <w:r w:rsidRPr="00323E58">
              <w:rPr>
                <w:rFonts w:ascii="Times New Roman" w:hAnsi="Times New Roman" w:cs="Times New Roman" w:hint="eastAsia"/>
                <w:szCs w:val="21"/>
              </w:rPr>
              <w:t>3</w:t>
            </w:r>
            <w:r w:rsidRPr="00323E58">
              <w:rPr>
                <w:rFonts w:ascii="Times New Roman" w:hAnsi="Times New Roman" w:cs="Times New Roman" w:hint="eastAsia"/>
                <w:szCs w:val="21"/>
              </w:rPr>
              <w:t>）</w:t>
            </w:r>
            <w:r w:rsidRPr="00323E58">
              <w:rPr>
                <w:rFonts w:ascii="Times New Roman" w:hAnsi="Times New Roman" w:cs="Times New Roman"/>
                <w:szCs w:val="21"/>
              </w:rPr>
              <w:t>建设</w:t>
            </w:r>
            <w:r w:rsidRPr="00323E58">
              <w:rPr>
                <w:rFonts w:ascii="Times New Roman" w:hAnsi="Times New Roman" w:cs="Times New Roman" w:hint="eastAsia"/>
                <w:szCs w:val="21"/>
              </w:rPr>
              <w:t>项目建成投入试</w:t>
            </w:r>
            <w:r w:rsidRPr="00323E58">
              <w:rPr>
                <w:rFonts w:ascii="Times New Roman" w:hAnsi="Times New Roman" w:cs="Times New Roman"/>
                <w:szCs w:val="21"/>
              </w:rPr>
              <w:t>运行过程中</w:t>
            </w:r>
            <w:r w:rsidRPr="00323E58">
              <w:rPr>
                <w:rFonts w:ascii="Times New Roman" w:hAnsi="Times New Roman" w:cs="Times New Roman" w:hint="eastAsia"/>
                <w:szCs w:val="21"/>
              </w:rPr>
              <w:t>，</w:t>
            </w:r>
            <w:r w:rsidRPr="00323E58">
              <w:rPr>
                <w:rFonts w:ascii="Times New Roman" w:hAnsi="Times New Roman" w:cs="Times New Roman"/>
                <w:szCs w:val="21"/>
              </w:rPr>
              <w:t>应成立职业卫生管理组织</w:t>
            </w:r>
            <w:r w:rsidRPr="00323E58">
              <w:rPr>
                <w:rFonts w:ascii="Times New Roman" w:hAnsi="Times New Roman" w:cs="Times New Roman" w:hint="eastAsia"/>
                <w:szCs w:val="21"/>
              </w:rPr>
              <w:t>，成立管理小组，</w:t>
            </w:r>
            <w:r w:rsidRPr="00323E58">
              <w:rPr>
                <w:rFonts w:ascii="Times New Roman" w:hAnsi="Times New Roman" w:cs="Times New Roman"/>
                <w:szCs w:val="21"/>
              </w:rPr>
              <w:t>确定具体管理部门</w:t>
            </w:r>
            <w:r w:rsidRPr="00323E58">
              <w:rPr>
                <w:rFonts w:ascii="Times New Roman" w:hAnsi="Times New Roman" w:cs="Times New Roman" w:hint="eastAsia"/>
                <w:szCs w:val="21"/>
              </w:rPr>
              <w:t>，配备</w:t>
            </w:r>
            <w:r w:rsidRPr="00323E58">
              <w:rPr>
                <w:rFonts w:ascii="Times New Roman" w:hAnsi="Times New Roman" w:cs="Times New Roman" w:hint="eastAsia"/>
                <w:szCs w:val="21"/>
              </w:rPr>
              <w:t>1</w:t>
            </w:r>
            <w:r w:rsidRPr="00323E58">
              <w:rPr>
                <w:rFonts w:ascii="Times New Roman" w:hAnsi="Times New Roman" w:cs="Times New Roman" w:hint="eastAsia"/>
                <w:szCs w:val="21"/>
              </w:rPr>
              <w:t>名专职管理人员；</w:t>
            </w:r>
            <w:r w:rsidRPr="00323E58">
              <w:rPr>
                <w:rFonts w:ascii="Times New Roman" w:hAnsi="Times New Roman" w:cs="Times New Roman"/>
                <w:szCs w:val="21"/>
              </w:rPr>
              <w:t>每年制定年度职业病防治计划与实施方案，并根据计划内容执行落实</w:t>
            </w:r>
            <w:r w:rsidRPr="00323E58">
              <w:rPr>
                <w:rFonts w:ascii="Times New Roman" w:hAnsi="Times New Roman" w:cs="Times New Roman" w:hint="eastAsia"/>
                <w:szCs w:val="21"/>
              </w:rPr>
              <w:t>；</w:t>
            </w:r>
            <w:r w:rsidRPr="00323E58">
              <w:rPr>
                <w:rFonts w:ascii="Times New Roman" w:hAnsi="Times New Roman" w:cs="Times New Roman"/>
                <w:szCs w:val="21"/>
              </w:rPr>
              <w:t>制定完善的管理制度</w:t>
            </w:r>
            <w:r w:rsidRPr="00323E58">
              <w:rPr>
                <w:rFonts w:ascii="Times New Roman" w:hAnsi="Times New Roman" w:cs="Times New Roman" w:hint="eastAsia"/>
                <w:szCs w:val="21"/>
              </w:rPr>
              <w:t>、</w:t>
            </w:r>
            <w:r w:rsidRPr="00323E58">
              <w:rPr>
                <w:rFonts w:ascii="Times New Roman" w:hAnsi="Times New Roman" w:cs="Times New Roman"/>
                <w:szCs w:val="21"/>
              </w:rPr>
              <w:t>操作规程</w:t>
            </w:r>
            <w:r w:rsidRPr="00323E58">
              <w:rPr>
                <w:rFonts w:ascii="Times New Roman" w:hAnsi="Times New Roman" w:cs="Times New Roman" w:hint="eastAsia"/>
                <w:szCs w:val="21"/>
              </w:rPr>
              <w:t>，</w:t>
            </w:r>
            <w:r w:rsidRPr="00323E58">
              <w:rPr>
                <w:rFonts w:ascii="Times New Roman" w:hAnsi="Times New Roman" w:cs="Times New Roman"/>
                <w:szCs w:val="21"/>
              </w:rPr>
              <w:t>包括</w:t>
            </w:r>
            <w:r w:rsidRPr="00323E58">
              <w:rPr>
                <w:rFonts w:ascii="Times New Roman" w:hAnsi="Times New Roman" w:cs="Times New Roman" w:hint="eastAsia"/>
                <w:szCs w:val="21"/>
              </w:rPr>
              <w:t>：</w:t>
            </w:r>
            <w:r w:rsidRPr="00323E58">
              <w:rPr>
                <w:rFonts w:ascii="Times New Roman" w:hAnsi="Times New Roman" w:cs="Times New Roman"/>
                <w:szCs w:val="21"/>
              </w:rPr>
              <w:t>《职业病危害防治责任制度》、《职业病危害警示与告知制度》、《职业病危害项目申报制度》、《职业病防治宣传教育培训制度》、《职业病防护设施维护检修制度》、《职业病防护用品管理制度》、《职业病危害监测及检测评价管理制度》、《建设项目职业卫生</w:t>
            </w:r>
            <w:r w:rsidRPr="00323E58">
              <w:rPr>
                <w:rFonts w:ascii="Times New Roman" w:hAnsi="Times New Roman" w:cs="Times New Roman"/>
                <w:szCs w:val="21"/>
              </w:rPr>
              <w:t>“</w:t>
            </w:r>
            <w:r w:rsidRPr="00323E58">
              <w:rPr>
                <w:rFonts w:ascii="Times New Roman" w:hAnsi="Times New Roman" w:cs="Times New Roman"/>
                <w:szCs w:val="21"/>
              </w:rPr>
              <w:t>三同时</w:t>
            </w:r>
            <w:r w:rsidRPr="00323E58">
              <w:rPr>
                <w:rFonts w:ascii="Times New Roman" w:hAnsi="Times New Roman" w:cs="Times New Roman"/>
                <w:szCs w:val="21"/>
              </w:rPr>
              <w:t>”</w:t>
            </w:r>
            <w:r w:rsidRPr="00323E58">
              <w:rPr>
                <w:rFonts w:ascii="Times New Roman" w:hAnsi="Times New Roman" w:cs="Times New Roman"/>
                <w:szCs w:val="21"/>
              </w:rPr>
              <w:t>管理制度》、《劳动者职业健康监护及其档案管理制度》、《职业病危害事故处置与报告制度》、《职业病危害应急救援与理制度》</w:t>
            </w:r>
            <w:r w:rsidRPr="00323E58">
              <w:rPr>
                <w:rFonts w:ascii="Times New Roman" w:hAnsi="Times New Roman" w:cs="Times New Roman" w:hint="eastAsia"/>
                <w:szCs w:val="21"/>
              </w:rPr>
              <w:t>，</w:t>
            </w:r>
            <w:r w:rsidRPr="00323E58">
              <w:rPr>
                <w:rFonts w:ascii="Times New Roman" w:hAnsi="Times New Roman" w:cs="Times New Roman"/>
                <w:szCs w:val="21"/>
              </w:rPr>
              <w:t>以及各岗位职业卫生操作规程。</w:t>
            </w:r>
            <w:r w:rsidRPr="00323E58">
              <w:rPr>
                <w:rFonts w:ascii="Times New Roman" w:hAnsi="Times New Roman" w:cs="Times New Roman" w:hint="eastAsia"/>
                <w:szCs w:val="21"/>
              </w:rPr>
              <w:t>建设单位接害岗位多，接触的职业病危害因素品种繁多，并涉及不少高毒物质，企业应制定</w:t>
            </w:r>
            <w:r w:rsidRPr="00323E58">
              <w:rPr>
                <w:rFonts w:ascii="Times New Roman" w:hAnsi="Times New Roman" w:cs="Times New Roman"/>
                <w:szCs w:val="21"/>
              </w:rPr>
              <w:t>各岗位</w:t>
            </w:r>
            <w:r w:rsidRPr="00323E58">
              <w:rPr>
                <w:rFonts w:ascii="Times New Roman" w:hAnsi="Times New Roman" w:cs="Times New Roman" w:hint="eastAsia"/>
                <w:szCs w:val="21"/>
              </w:rPr>
              <w:t>的</w:t>
            </w:r>
            <w:r w:rsidRPr="00323E58">
              <w:rPr>
                <w:rFonts w:ascii="Times New Roman" w:hAnsi="Times New Roman" w:cs="Times New Roman"/>
                <w:szCs w:val="21"/>
              </w:rPr>
              <w:t>职业卫生操作规程</w:t>
            </w:r>
            <w:r w:rsidRPr="00323E58">
              <w:rPr>
                <w:rFonts w:ascii="Times New Roman" w:hAnsi="Times New Roman" w:cs="Times New Roman" w:hint="eastAsia"/>
                <w:szCs w:val="21"/>
              </w:rPr>
              <w:t>，使之有章可循，确保员工的健康安全</w:t>
            </w:r>
          </w:p>
          <w:p w14:paraId="23C09390" w14:textId="77777777" w:rsidR="00323E58" w:rsidRPr="00323E58" w:rsidRDefault="00323E58" w:rsidP="00323E58">
            <w:pPr>
              <w:snapToGrid w:val="0"/>
              <w:ind w:firstLineChars="200" w:firstLine="420"/>
              <w:rPr>
                <w:rFonts w:ascii="Times New Roman" w:hAnsi="Times New Roman" w:cs="Times New Roman"/>
                <w:szCs w:val="21"/>
              </w:rPr>
            </w:pPr>
            <w:r w:rsidRPr="00323E58">
              <w:rPr>
                <w:rFonts w:ascii="Times New Roman" w:hAnsi="Times New Roman" w:cs="Times New Roman" w:hint="eastAsia"/>
                <w:szCs w:val="21"/>
              </w:rPr>
              <w:t>（</w:t>
            </w:r>
            <w:r w:rsidRPr="00323E58">
              <w:rPr>
                <w:rFonts w:ascii="Times New Roman" w:hAnsi="Times New Roman" w:cs="Times New Roman" w:hint="eastAsia"/>
                <w:szCs w:val="21"/>
              </w:rPr>
              <w:t>4</w:t>
            </w:r>
            <w:r w:rsidRPr="00323E58">
              <w:rPr>
                <w:rFonts w:ascii="Times New Roman" w:hAnsi="Times New Roman" w:cs="Times New Roman" w:hint="eastAsia"/>
                <w:szCs w:val="21"/>
              </w:rPr>
              <w:t>）拟建</w:t>
            </w:r>
            <w:r w:rsidRPr="00323E58">
              <w:rPr>
                <w:rFonts w:ascii="Times New Roman" w:hAnsi="Times New Roman" w:cs="Times New Roman"/>
                <w:szCs w:val="21"/>
              </w:rPr>
              <w:t>项目应当对劳动者进行上岗前的职业卫生培训和在岗期间的定期职业卫生培训，经培训合格后方可上岗作业。职业卫生培训过程</w:t>
            </w:r>
            <w:r w:rsidRPr="00323E58">
              <w:rPr>
                <w:rFonts w:ascii="Times New Roman" w:hAnsi="Times New Roman" w:cs="Times New Roman" w:hint="eastAsia"/>
                <w:szCs w:val="21"/>
              </w:rPr>
              <w:t>资料</w:t>
            </w:r>
            <w:r w:rsidRPr="00323E58">
              <w:rPr>
                <w:rFonts w:ascii="Times New Roman" w:hAnsi="Times New Roman" w:cs="Times New Roman"/>
                <w:szCs w:val="21"/>
              </w:rPr>
              <w:t>应进行</w:t>
            </w:r>
            <w:r w:rsidRPr="00323E58">
              <w:rPr>
                <w:rFonts w:ascii="Times New Roman" w:hAnsi="Times New Roman" w:cs="Times New Roman" w:hint="eastAsia"/>
                <w:szCs w:val="21"/>
              </w:rPr>
              <w:t>收集</w:t>
            </w:r>
            <w:r w:rsidRPr="00323E58">
              <w:rPr>
                <w:rFonts w:ascii="Times New Roman" w:hAnsi="Times New Roman" w:cs="Times New Roman"/>
                <w:szCs w:val="21"/>
              </w:rPr>
              <w:t>，并纳入职业卫生管理档案进行保存</w:t>
            </w:r>
            <w:r w:rsidRPr="00323E58">
              <w:rPr>
                <w:rFonts w:ascii="Times New Roman" w:hAnsi="Times New Roman" w:cs="Times New Roman" w:hint="eastAsia"/>
                <w:szCs w:val="21"/>
              </w:rPr>
              <w:t>。</w:t>
            </w:r>
          </w:p>
          <w:p w14:paraId="2DE9BE00" w14:textId="77777777" w:rsidR="00323E58" w:rsidRPr="00323E58" w:rsidRDefault="00323E58" w:rsidP="00323E58">
            <w:pPr>
              <w:snapToGrid w:val="0"/>
              <w:ind w:firstLineChars="200" w:firstLine="420"/>
              <w:rPr>
                <w:szCs w:val="21"/>
              </w:rPr>
            </w:pPr>
            <w:r w:rsidRPr="00323E58">
              <w:rPr>
                <w:rFonts w:hint="eastAsia"/>
                <w:szCs w:val="21"/>
              </w:rPr>
              <w:t>（</w:t>
            </w:r>
            <w:r w:rsidRPr="00323E58">
              <w:rPr>
                <w:rFonts w:hint="eastAsia"/>
                <w:szCs w:val="21"/>
              </w:rPr>
              <w:t>5</w:t>
            </w:r>
            <w:r w:rsidRPr="00323E58">
              <w:rPr>
                <w:rFonts w:hint="eastAsia"/>
                <w:szCs w:val="21"/>
              </w:rPr>
              <w:t>）建设单位应按要求在办公区域和工作场所设置公告栏。</w:t>
            </w:r>
          </w:p>
          <w:p w14:paraId="7B2AD2CC" w14:textId="77777777" w:rsidR="00323E58" w:rsidRPr="00323E58" w:rsidRDefault="00323E58" w:rsidP="00323E58">
            <w:pPr>
              <w:snapToGrid w:val="0"/>
              <w:ind w:firstLineChars="200" w:firstLine="420"/>
              <w:rPr>
                <w:szCs w:val="21"/>
              </w:rPr>
            </w:pPr>
            <w:r w:rsidRPr="00323E58">
              <w:rPr>
                <w:rFonts w:hint="eastAsia"/>
                <w:szCs w:val="21"/>
              </w:rPr>
              <w:t>（</w:t>
            </w:r>
            <w:r w:rsidRPr="00323E58">
              <w:rPr>
                <w:rFonts w:hint="eastAsia"/>
                <w:szCs w:val="21"/>
              </w:rPr>
              <w:t>6</w:t>
            </w:r>
            <w:r w:rsidRPr="00323E58">
              <w:rPr>
                <w:rFonts w:hint="eastAsia"/>
                <w:szCs w:val="21"/>
              </w:rPr>
              <w:t>）建设单位应按要求组织放射作业人员进行培训及个人剂量监测和上岗前职业健康检查，并建立个人剂量档案和职业健康监护档案。</w:t>
            </w:r>
          </w:p>
          <w:p w14:paraId="34E5E348" w14:textId="77777777" w:rsidR="00323E58" w:rsidRPr="00323E58" w:rsidRDefault="00323E58" w:rsidP="00323E58">
            <w:pPr>
              <w:snapToGrid w:val="0"/>
              <w:ind w:firstLineChars="200" w:firstLine="420"/>
              <w:rPr>
                <w:szCs w:val="21"/>
              </w:rPr>
            </w:pPr>
            <w:r w:rsidRPr="00323E58">
              <w:rPr>
                <w:rFonts w:hint="eastAsia"/>
                <w:szCs w:val="21"/>
              </w:rPr>
              <w:t>（</w:t>
            </w:r>
            <w:r w:rsidRPr="00323E58">
              <w:rPr>
                <w:rFonts w:hint="eastAsia"/>
                <w:szCs w:val="21"/>
              </w:rPr>
              <w:t>7</w:t>
            </w:r>
            <w:r w:rsidRPr="00323E58">
              <w:rPr>
                <w:rFonts w:hint="eastAsia"/>
                <w:szCs w:val="21"/>
              </w:rPr>
              <w:t>）针对作业场所可能发生的职业病危害事故设置应急柜并配备相应的应急救援物资，设置明显标识，并定期进行维护与检查。</w:t>
            </w:r>
          </w:p>
          <w:p w14:paraId="724D0EB4" w14:textId="77777777" w:rsidR="00323E58" w:rsidRPr="00323E58" w:rsidRDefault="00323E58" w:rsidP="00323E58">
            <w:pPr>
              <w:snapToGrid w:val="0"/>
              <w:ind w:firstLineChars="200" w:firstLine="420"/>
              <w:rPr>
                <w:rFonts w:ascii="Times New Roman" w:hAnsi="Times New Roman" w:cs="Times New Roman"/>
                <w:szCs w:val="21"/>
              </w:rPr>
            </w:pPr>
            <w:r w:rsidRPr="00323E58">
              <w:rPr>
                <w:rFonts w:ascii="Times New Roman" w:hAnsi="Times New Roman" w:cs="Times New Roman" w:hint="eastAsia"/>
                <w:szCs w:val="21"/>
              </w:rPr>
              <w:t>（</w:t>
            </w:r>
            <w:r w:rsidRPr="00323E58">
              <w:rPr>
                <w:rFonts w:ascii="Times New Roman" w:hAnsi="Times New Roman" w:cs="Times New Roman" w:hint="eastAsia"/>
                <w:szCs w:val="21"/>
              </w:rPr>
              <w:t>8</w:t>
            </w:r>
            <w:r w:rsidRPr="00323E58">
              <w:rPr>
                <w:rFonts w:ascii="Times New Roman" w:hAnsi="Times New Roman" w:cs="Times New Roman" w:hint="eastAsia"/>
                <w:szCs w:val="21"/>
              </w:rPr>
              <w:t>）针对作业场所氟化物</w:t>
            </w:r>
            <w:r w:rsidRPr="00323E58">
              <w:rPr>
                <w:rFonts w:ascii="Times New Roman" w:hAnsi="Times New Roman" w:cs="Times New Roman" w:hint="eastAsia"/>
                <w:szCs w:val="21"/>
              </w:rPr>
              <w:t>/</w:t>
            </w:r>
            <w:r w:rsidRPr="00323E58">
              <w:rPr>
                <w:rFonts w:ascii="Times New Roman" w:hAnsi="Times New Roman" w:cs="Times New Roman" w:hint="eastAsia"/>
                <w:szCs w:val="21"/>
              </w:rPr>
              <w:t>氟化氢、氢氧化钠、盐酸可能导致的皮肤腐蚀性灼伤配备相应的应急药品，如：</w:t>
            </w:r>
            <w:r w:rsidRPr="00323E58">
              <w:rPr>
                <w:rFonts w:ascii="Times New Roman" w:hAnsi="Times New Roman" w:cs="Times New Roman"/>
                <w:szCs w:val="21"/>
              </w:rPr>
              <w:t xml:space="preserve"> </w:t>
            </w:r>
            <w:r w:rsidRPr="00323E58">
              <w:rPr>
                <w:rFonts w:ascii="Times New Roman" w:hAnsi="Times New Roman" w:cs="Times New Roman" w:hint="eastAsia"/>
                <w:szCs w:val="21"/>
              </w:rPr>
              <w:t>针对碱灼伤配备</w:t>
            </w:r>
            <w:r w:rsidRPr="00323E58">
              <w:rPr>
                <w:rFonts w:ascii="Times New Roman" w:hAnsi="Times New Roman" w:cs="Times New Roman"/>
                <w:szCs w:val="21"/>
              </w:rPr>
              <w:t>2%</w:t>
            </w:r>
            <w:r w:rsidRPr="00323E58">
              <w:rPr>
                <w:rFonts w:ascii="Times New Roman" w:hAnsi="Times New Roman" w:cs="Times New Roman" w:hint="eastAsia"/>
                <w:szCs w:val="21"/>
              </w:rPr>
              <w:t>醋酸或</w:t>
            </w:r>
            <w:r w:rsidRPr="00323E58">
              <w:rPr>
                <w:rFonts w:ascii="Times New Roman" w:hAnsi="Times New Roman" w:cs="Times New Roman"/>
                <w:szCs w:val="21"/>
              </w:rPr>
              <w:t xml:space="preserve"> 3%</w:t>
            </w:r>
            <w:r w:rsidRPr="00323E58">
              <w:rPr>
                <w:rFonts w:ascii="Times New Roman" w:hAnsi="Times New Roman" w:cs="Times New Roman" w:hint="eastAsia"/>
                <w:szCs w:val="21"/>
              </w:rPr>
              <w:t>硼酸洗液，针对酸灼伤配备</w:t>
            </w:r>
            <w:r w:rsidRPr="00323E58">
              <w:rPr>
                <w:rFonts w:ascii="Times New Roman" w:hAnsi="Times New Roman" w:cs="Times New Roman" w:hint="eastAsia"/>
                <w:szCs w:val="21"/>
              </w:rPr>
              <w:t>2</w:t>
            </w:r>
            <w:r w:rsidRPr="00323E58">
              <w:rPr>
                <w:rFonts w:ascii="Times New Roman" w:hAnsi="Times New Roman" w:cs="Times New Roman"/>
                <w:szCs w:val="21"/>
              </w:rPr>
              <w:t>%</w:t>
            </w:r>
            <w:r w:rsidRPr="00323E58">
              <w:rPr>
                <w:rFonts w:ascii="Times New Roman" w:hAnsi="Times New Roman" w:cs="Times New Roman" w:hint="eastAsia"/>
                <w:szCs w:val="21"/>
              </w:rPr>
              <w:t>碳酸氢钠洗液，或针对酸碱灼伤配备敌腐特灵洗液，并针对氟化物</w:t>
            </w:r>
            <w:r w:rsidRPr="00323E58">
              <w:rPr>
                <w:rFonts w:ascii="Times New Roman" w:hAnsi="Times New Roman" w:cs="Times New Roman" w:hint="eastAsia"/>
                <w:szCs w:val="21"/>
              </w:rPr>
              <w:t>/</w:t>
            </w:r>
            <w:r w:rsidRPr="00323E58">
              <w:rPr>
                <w:rFonts w:ascii="Times New Roman" w:hAnsi="Times New Roman" w:cs="Times New Roman" w:hint="eastAsia"/>
                <w:szCs w:val="21"/>
              </w:rPr>
              <w:t>氟化氢配备六氟灵。</w:t>
            </w:r>
          </w:p>
          <w:p w14:paraId="113A0F85" w14:textId="77777777" w:rsidR="00323E58" w:rsidRPr="00323E58" w:rsidRDefault="00323E58" w:rsidP="00323E58">
            <w:pPr>
              <w:snapToGrid w:val="0"/>
              <w:ind w:firstLineChars="200" w:firstLine="420"/>
              <w:rPr>
                <w:rFonts w:ascii="Times New Roman" w:hAnsi="Times New Roman" w:cs="Times New Roman"/>
                <w:szCs w:val="21"/>
              </w:rPr>
            </w:pPr>
            <w:r w:rsidRPr="00323E58">
              <w:rPr>
                <w:rFonts w:ascii="Times New Roman" w:hAnsi="Times New Roman" w:cs="Times New Roman" w:hint="eastAsia"/>
                <w:szCs w:val="21"/>
              </w:rPr>
              <w:t>（</w:t>
            </w:r>
            <w:r w:rsidRPr="00323E58">
              <w:rPr>
                <w:rFonts w:ascii="Times New Roman" w:hAnsi="Times New Roman" w:cs="Times New Roman" w:hint="eastAsia"/>
                <w:szCs w:val="21"/>
              </w:rPr>
              <w:t>9</w:t>
            </w:r>
            <w:r w:rsidRPr="00323E58">
              <w:rPr>
                <w:rFonts w:ascii="Times New Roman" w:hAnsi="Times New Roman" w:cs="Times New Roman" w:hint="eastAsia"/>
                <w:szCs w:val="21"/>
              </w:rPr>
              <w:t>）针对废水站清淤作业时可能导致的缺氧窒息、硫化氢中毒事故，应为现场作业人员配备便携式氧含量、硫化氢气体检测报警仪，其中便携式氧含量气体检测报警仪报警值按照</w:t>
            </w:r>
            <w:r w:rsidRPr="00323E58">
              <w:rPr>
                <w:rFonts w:ascii="Times New Roman" w:hAnsi="Times New Roman" w:cs="Times New Roman" w:hint="eastAsia"/>
                <w:szCs w:val="21"/>
              </w:rPr>
              <w:t>1</w:t>
            </w:r>
            <w:r w:rsidRPr="00323E58">
              <w:rPr>
                <w:rFonts w:ascii="Times New Roman" w:hAnsi="Times New Roman" w:cs="Times New Roman"/>
                <w:szCs w:val="21"/>
              </w:rPr>
              <w:t>9.5%VOL</w:t>
            </w:r>
            <w:r w:rsidRPr="00323E58">
              <w:rPr>
                <w:rFonts w:ascii="Times New Roman" w:hAnsi="Times New Roman" w:cs="Times New Roman" w:hint="eastAsia"/>
                <w:szCs w:val="21"/>
              </w:rPr>
              <w:t>～</w:t>
            </w:r>
            <w:r w:rsidRPr="00323E58">
              <w:rPr>
                <w:rFonts w:ascii="Times New Roman" w:hAnsi="Times New Roman" w:cs="Times New Roman" w:hint="eastAsia"/>
                <w:szCs w:val="21"/>
              </w:rPr>
              <w:t>2</w:t>
            </w:r>
            <w:r w:rsidRPr="00323E58">
              <w:rPr>
                <w:rFonts w:ascii="Times New Roman" w:hAnsi="Times New Roman" w:cs="Times New Roman"/>
                <w:szCs w:val="21"/>
              </w:rPr>
              <w:t>1%VOL</w:t>
            </w:r>
            <w:r w:rsidRPr="00323E58">
              <w:rPr>
                <w:rFonts w:ascii="Times New Roman" w:hAnsi="Times New Roman" w:cs="Times New Roman" w:hint="eastAsia"/>
                <w:szCs w:val="21"/>
              </w:rPr>
              <w:t>进行设置，硫化氢预报值</w:t>
            </w:r>
            <w:r w:rsidRPr="00323E58">
              <w:rPr>
                <w:rFonts w:ascii="Times New Roman" w:hAnsi="Times New Roman" w:cs="Times New Roman" w:hint="eastAsia"/>
                <w:szCs w:val="21"/>
              </w:rPr>
              <w:t>5</w:t>
            </w:r>
            <w:r w:rsidRPr="00323E58">
              <w:rPr>
                <w:rFonts w:ascii="Times New Roman" w:hAnsi="Times New Roman" w:cs="Times New Roman"/>
                <w:szCs w:val="21"/>
              </w:rPr>
              <w:t>mg/m3</w:t>
            </w:r>
            <w:r w:rsidRPr="00323E58">
              <w:rPr>
                <w:rFonts w:ascii="Times New Roman" w:hAnsi="Times New Roman" w:cs="Times New Roman" w:hint="eastAsia"/>
                <w:szCs w:val="21"/>
              </w:rPr>
              <w:t>（</w:t>
            </w:r>
            <w:r w:rsidRPr="00323E58">
              <w:rPr>
                <w:rFonts w:ascii="Times New Roman" w:hAnsi="Times New Roman" w:cs="Times New Roman" w:hint="eastAsia"/>
                <w:szCs w:val="21"/>
              </w:rPr>
              <w:t>3</w:t>
            </w:r>
            <w:r w:rsidRPr="00323E58">
              <w:rPr>
                <w:rFonts w:ascii="Times New Roman" w:hAnsi="Times New Roman" w:cs="Times New Roman"/>
                <w:szCs w:val="21"/>
              </w:rPr>
              <w:t>.5ppm</w:t>
            </w:r>
            <w:r w:rsidRPr="00323E58">
              <w:rPr>
                <w:rFonts w:ascii="Times New Roman" w:hAnsi="Times New Roman" w:cs="Times New Roman" w:hint="eastAsia"/>
                <w:szCs w:val="21"/>
              </w:rPr>
              <w:t>），警报值为</w:t>
            </w:r>
            <w:r w:rsidRPr="00323E58">
              <w:rPr>
                <w:rFonts w:ascii="Times New Roman" w:hAnsi="Times New Roman" w:cs="Times New Roman" w:hint="eastAsia"/>
                <w:szCs w:val="21"/>
              </w:rPr>
              <w:t>1</w:t>
            </w:r>
            <w:r w:rsidRPr="00323E58">
              <w:rPr>
                <w:rFonts w:ascii="Times New Roman" w:hAnsi="Times New Roman" w:cs="Times New Roman"/>
                <w:szCs w:val="21"/>
              </w:rPr>
              <w:t>0mg/m3</w:t>
            </w:r>
            <w:r w:rsidRPr="00323E58">
              <w:rPr>
                <w:rFonts w:ascii="Times New Roman" w:hAnsi="Times New Roman" w:cs="Times New Roman" w:hint="eastAsia"/>
                <w:szCs w:val="21"/>
              </w:rPr>
              <w:t>（</w:t>
            </w:r>
            <w:r w:rsidRPr="00323E58">
              <w:rPr>
                <w:rFonts w:ascii="Times New Roman" w:hAnsi="Times New Roman" w:cs="Times New Roman"/>
                <w:szCs w:val="21"/>
              </w:rPr>
              <w:t>7ppm</w:t>
            </w:r>
            <w:r w:rsidRPr="00323E58">
              <w:rPr>
                <w:rFonts w:ascii="Times New Roman" w:hAnsi="Times New Roman" w:cs="Times New Roman" w:hint="eastAsia"/>
                <w:szCs w:val="21"/>
              </w:rPr>
              <w:t>）进行设置。</w:t>
            </w:r>
          </w:p>
          <w:p w14:paraId="2BC8DE25" w14:textId="32156111" w:rsidR="001C5AAC" w:rsidRPr="00704C8F" w:rsidRDefault="00323E58" w:rsidP="00323E58">
            <w:pPr>
              <w:snapToGrid w:val="0"/>
              <w:ind w:firstLineChars="200" w:firstLine="420"/>
              <w:rPr>
                <w:rFonts w:ascii="Times New Roman" w:hAnsi="Times New Roman" w:cs="Times New Roman"/>
              </w:rPr>
            </w:pPr>
            <w:r w:rsidRPr="00323E58">
              <w:rPr>
                <w:rFonts w:ascii="Times New Roman" w:hAnsi="Times New Roman" w:cs="Times New Roman" w:hint="eastAsia"/>
                <w:szCs w:val="21"/>
              </w:rPr>
              <w:t>（</w:t>
            </w:r>
            <w:r w:rsidRPr="00323E58">
              <w:rPr>
                <w:rFonts w:ascii="Times New Roman" w:hAnsi="Times New Roman" w:cs="Times New Roman" w:hint="eastAsia"/>
                <w:szCs w:val="21"/>
              </w:rPr>
              <w:t>10</w:t>
            </w:r>
            <w:r w:rsidRPr="00323E58">
              <w:rPr>
                <w:rFonts w:ascii="Times New Roman" w:hAnsi="Times New Roman" w:cs="Times New Roman" w:hint="eastAsia"/>
                <w:szCs w:val="21"/>
              </w:rPr>
              <w:t>）</w:t>
            </w:r>
            <w:r w:rsidRPr="00323E58">
              <w:rPr>
                <w:rFonts w:ascii="Times New Roman" w:hAnsi="Times New Roman" w:cs="Times New Roman"/>
                <w:szCs w:val="21"/>
              </w:rPr>
              <w:t>根据《职业健康监护技术规范》（</w:t>
            </w:r>
            <w:r w:rsidRPr="00323E58">
              <w:rPr>
                <w:rFonts w:ascii="Times New Roman" w:hAnsi="Times New Roman" w:cs="Times New Roman"/>
                <w:szCs w:val="21"/>
              </w:rPr>
              <w:t>GBZ 188-2014</w:t>
            </w:r>
            <w:r w:rsidRPr="00323E58">
              <w:rPr>
                <w:rFonts w:ascii="Times New Roman" w:hAnsi="Times New Roman" w:cs="Times New Roman"/>
                <w:szCs w:val="21"/>
              </w:rPr>
              <w:t>）要求，做好</w:t>
            </w:r>
            <w:r w:rsidRPr="00323E58">
              <w:rPr>
                <w:rFonts w:ascii="Times New Roman" w:hAnsi="Times New Roman" w:cs="Times New Roman" w:hint="eastAsia"/>
                <w:szCs w:val="21"/>
              </w:rPr>
              <w:t>员工</w:t>
            </w:r>
            <w:r w:rsidRPr="00323E58">
              <w:rPr>
                <w:rFonts w:ascii="Times New Roman" w:hAnsi="Times New Roman" w:cs="Times New Roman"/>
                <w:szCs w:val="21"/>
              </w:rPr>
              <w:t>上岗前的职业健康检查，杜绝存在职业禁忌的劳动者从事有毒有害作业，对发现职业健康损害者，应按规定给予复查、诊疗，并妥善处置</w:t>
            </w:r>
            <w:r w:rsidRPr="00323E58">
              <w:rPr>
                <w:rFonts w:ascii="Times New Roman" w:hAnsi="Times New Roman" w:cs="Times New Roman" w:hint="eastAsia"/>
                <w:szCs w:val="21"/>
              </w:rPr>
              <w:t>，针对本项目作业人员</w:t>
            </w:r>
            <w:r w:rsidRPr="00323E58">
              <w:rPr>
                <w:rFonts w:ascii="Times New Roman" w:hAnsi="Times New Roman" w:cs="Times New Roman"/>
                <w:szCs w:val="21"/>
              </w:rPr>
              <w:t>初次接触致喘物二苯基甲烷二异氰酸酯</w:t>
            </w:r>
            <w:r w:rsidRPr="00323E58">
              <w:rPr>
                <w:rFonts w:ascii="Times New Roman" w:hAnsi="Times New Roman" w:cs="Times New Roman" w:hint="eastAsia"/>
                <w:szCs w:val="21"/>
              </w:rPr>
              <w:t>（</w:t>
            </w:r>
            <w:r w:rsidRPr="00323E58">
              <w:rPr>
                <w:rFonts w:ascii="Times New Roman" w:hAnsi="Times New Roman" w:cs="Times New Roman" w:hint="eastAsia"/>
                <w:szCs w:val="21"/>
              </w:rPr>
              <w:t>MDI</w:t>
            </w:r>
            <w:r w:rsidRPr="00323E58">
              <w:rPr>
                <w:rFonts w:ascii="Times New Roman" w:hAnsi="Times New Roman" w:cs="Times New Roman" w:hint="eastAsia"/>
                <w:szCs w:val="21"/>
              </w:rPr>
              <w:t>）、甲苯二异氰酸酯（</w:t>
            </w:r>
            <w:r w:rsidRPr="00323E58">
              <w:rPr>
                <w:rFonts w:ascii="Times New Roman" w:hAnsi="Times New Roman" w:cs="Times New Roman" w:hint="eastAsia"/>
                <w:szCs w:val="21"/>
              </w:rPr>
              <w:t>TDI</w:t>
            </w:r>
            <w:r w:rsidRPr="00323E58">
              <w:rPr>
                <w:rFonts w:ascii="Times New Roman" w:hAnsi="Times New Roman" w:cs="Times New Roman" w:hint="eastAsia"/>
                <w:szCs w:val="21"/>
              </w:rPr>
              <w:t>）</w:t>
            </w:r>
            <w:r w:rsidRPr="00323E58">
              <w:rPr>
                <w:rFonts w:ascii="Times New Roman" w:hAnsi="Times New Roman" w:cs="Times New Roman"/>
                <w:szCs w:val="21"/>
              </w:rPr>
              <w:t>的前两年，每半年体检</w:t>
            </w:r>
            <w:r w:rsidRPr="00323E58">
              <w:rPr>
                <w:rFonts w:ascii="Times New Roman" w:hAnsi="Times New Roman" w:cs="Times New Roman"/>
                <w:szCs w:val="21"/>
              </w:rPr>
              <w:t>1</w:t>
            </w:r>
            <w:r w:rsidRPr="00323E58">
              <w:rPr>
                <w:rFonts w:ascii="Times New Roman" w:hAnsi="Times New Roman" w:cs="Times New Roman"/>
                <w:szCs w:val="21"/>
              </w:rPr>
              <w:t>次，</w:t>
            </w:r>
            <w:r w:rsidRPr="00323E58">
              <w:rPr>
                <w:rFonts w:ascii="Times New Roman" w:hAnsi="Times New Roman" w:cs="Times New Roman"/>
                <w:szCs w:val="21"/>
              </w:rPr>
              <w:t>2</w:t>
            </w:r>
            <w:r w:rsidRPr="00323E58">
              <w:rPr>
                <w:rFonts w:ascii="Times New Roman" w:hAnsi="Times New Roman" w:cs="Times New Roman"/>
                <w:szCs w:val="21"/>
              </w:rPr>
              <w:t>年后改为每年</w:t>
            </w:r>
            <w:r w:rsidRPr="00323E58">
              <w:rPr>
                <w:rFonts w:ascii="Times New Roman" w:hAnsi="Times New Roman" w:cs="Times New Roman"/>
                <w:szCs w:val="21"/>
              </w:rPr>
              <w:t>1</w:t>
            </w:r>
            <w:r w:rsidRPr="00323E58">
              <w:rPr>
                <w:rFonts w:ascii="Times New Roman" w:hAnsi="Times New Roman" w:cs="Times New Roman"/>
                <w:szCs w:val="21"/>
              </w:rPr>
              <w:t>次；在岗期间劳动者新发生过敏性鼻炎，每</w:t>
            </w:r>
            <w:r w:rsidRPr="00323E58">
              <w:rPr>
                <w:rFonts w:ascii="Times New Roman" w:hAnsi="Times New Roman" w:cs="Times New Roman"/>
                <w:szCs w:val="21"/>
              </w:rPr>
              <w:t>3</w:t>
            </w:r>
            <w:r w:rsidRPr="00323E58">
              <w:rPr>
                <w:rFonts w:ascii="Times New Roman" w:hAnsi="Times New Roman" w:cs="Times New Roman"/>
                <w:szCs w:val="21"/>
              </w:rPr>
              <w:t>个月体检</w:t>
            </w:r>
            <w:r w:rsidRPr="00323E58">
              <w:rPr>
                <w:rFonts w:ascii="Times New Roman" w:hAnsi="Times New Roman" w:cs="Times New Roman"/>
                <w:szCs w:val="21"/>
              </w:rPr>
              <w:t>1</w:t>
            </w:r>
            <w:r w:rsidRPr="00323E58">
              <w:rPr>
                <w:rFonts w:ascii="Times New Roman" w:hAnsi="Times New Roman" w:cs="Times New Roman"/>
                <w:szCs w:val="21"/>
              </w:rPr>
              <w:t>次，连续观察</w:t>
            </w:r>
            <w:r w:rsidRPr="00323E58">
              <w:rPr>
                <w:rFonts w:ascii="Times New Roman" w:hAnsi="Times New Roman" w:cs="Times New Roman"/>
                <w:szCs w:val="21"/>
              </w:rPr>
              <w:t>1</w:t>
            </w:r>
            <w:r w:rsidRPr="00323E58">
              <w:rPr>
                <w:rFonts w:ascii="Times New Roman" w:hAnsi="Times New Roman" w:cs="Times New Roman"/>
                <w:szCs w:val="21"/>
              </w:rPr>
              <w:t>年，</w:t>
            </w:r>
            <w:r w:rsidRPr="00323E58">
              <w:rPr>
                <w:rFonts w:ascii="Times New Roman" w:hAnsi="Times New Roman" w:cs="Times New Roman"/>
                <w:szCs w:val="21"/>
              </w:rPr>
              <w:t>1</w:t>
            </w:r>
            <w:r w:rsidRPr="00323E58">
              <w:rPr>
                <w:rFonts w:ascii="Times New Roman" w:hAnsi="Times New Roman" w:cs="Times New Roman"/>
                <w:szCs w:val="21"/>
              </w:rPr>
              <w:t>年后改为每年</w:t>
            </w:r>
            <w:r w:rsidRPr="00323E58">
              <w:rPr>
                <w:rFonts w:ascii="Times New Roman" w:hAnsi="Times New Roman" w:cs="Times New Roman"/>
                <w:szCs w:val="21"/>
              </w:rPr>
              <w:t>1</w:t>
            </w:r>
            <w:r w:rsidRPr="00323E58">
              <w:rPr>
                <w:rFonts w:ascii="Times New Roman" w:hAnsi="Times New Roman" w:cs="Times New Roman"/>
                <w:szCs w:val="21"/>
              </w:rPr>
              <w:t>次</w:t>
            </w:r>
            <w:r>
              <w:rPr>
                <w:rFonts w:ascii="Times New Roman" w:hAnsi="Times New Roman" w:cs="Times New Roman" w:hint="eastAsia"/>
                <w:szCs w:val="21"/>
              </w:rPr>
              <w:t>。</w:t>
            </w:r>
            <w:bookmarkEnd w:id="10"/>
          </w:p>
        </w:tc>
      </w:tr>
      <w:tr w:rsidR="00B42FEA" w:rsidRPr="00F504B7" w14:paraId="47D883A2"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04CA79" w14:textId="77777777"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14:paraId="52E14B9D" w14:textId="77777777" w:rsidTr="00704C8F">
        <w:trPr>
          <w:trHeight w:val="1110"/>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0140EB" w14:textId="77777777" w:rsidR="00323E58" w:rsidRDefault="00323E58" w:rsidP="00E45B80">
            <w:pPr>
              <w:adjustRightInd w:val="0"/>
              <w:snapToGrid w:val="0"/>
              <w:ind w:firstLineChars="200" w:firstLine="420"/>
              <w:rPr>
                <w:rFonts w:ascii="Times New Roman" w:hAnsi="Times New Roman" w:cs="Times New Roman"/>
              </w:rPr>
            </w:pPr>
          </w:p>
          <w:p w14:paraId="6AE39C67"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一、《预评价报告》目的明确、依据充分、程序规范、内容基本齐全，符合职业卫生法律、法规、规范和标准的要求；</w:t>
            </w:r>
          </w:p>
          <w:p w14:paraId="38F3FBA0"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二、《预评价报告》对建设项目的职业病危害因素及对劳动者健康危害程度的分析和评价较全面、客观、准确；</w:t>
            </w:r>
          </w:p>
          <w:p w14:paraId="03090BA9"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三、《预评价报告》对建设项目拟设置的职业病防护设施</w:t>
            </w:r>
            <w:r w:rsidRPr="008A4124">
              <w:rPr>
                <w:rFonts w:ascii="Times New Roman" w:hAnsi="Times New Roman" w:cs="Times New Roman" w:hint="eastAsia"/>
                <w:szCs w:val="21"/>
              </w:rPr>
              <w:t>、放射防护措施</w:t>
            </w:r>
            <w:r w:rsidRPr="008A4124">
              <w:rPr>
                <w:rFonts w:ascii="Times New Roman" w:hAnsi="Times New Roman" w:cs="Times New Roman"/>
                <w:szCs w:val="21"/>
              </w:rPr>
              <w:t>和个体防护用品分析与评价基本正确；</w:t>
            </w:r>
          </w:p>
          <w:p w14:paraId="0D110067"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四、《预评价报告》对建设单位拟设置的职业卫生</w:t>
            </w:r>
            <w:r w:rsidRPr="008A4124">
              <w:rPr>
                <w:rFonts w:ascii="Times New Roman" w:hAnsi="Times New Roman" w:cs="Times New Roman" w:hint="eastAsia"/>
                <w:szCs w:val="21"/>
              </w:rPr>
              <w:t>（放射卫生）</w:t>
            </w:r>
            <w:r w:rsidRPr="008A4124">
              <w:rPr>
                <w:rFonts w:ascii="Times New Roman" w:hAnsi="Times New Roman" w:cs="Times New Roman"/>
                <w:szCs w:val="21"/>
              </w:rPr>
              <w:t>管理机构和职业卫生管理人员配置及有关制度进行了表述，提出的建议符合要求；</w:t>
            </w:r>
          </w:p>
          <w:p w14:paraId="60493720"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五、《预评价报告》对建设项目提出的职业病防护措施和建议基本合理、可行，基本符合相关标准、规范的要求。</w:t>
            </w:r>
          </w:p>
          <w:p w14:paraId="73D4B0F0"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szCs w:val="21"/>
              </w:rPr>
              <w:t>六、《预评价报告》对该建设项目的职业病危害类型判定准确，评价结论正确。</w:t>
            </w:r>
          </w:p>
          <w:p w14:paraId="4194CE70"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hint="eastAsia"/>
                <w:szCs w:val="21"/>
              </w:rPr>
            </w:pPr>
            <w:r w:rsidRPr="008A4124">
              <w:rPr>
                <w:rFonts w:ascii="Times New Roman" w:hAnsi="Times New Roman" w:cs="Times New Roman" w:hint="eastAsia"/>
                <w:szCs w:val="21"/>
              </w:rPr>
              <w:t>七</w:t>
            </w:r>
            <w:r w:rsidRPr="008A4124">
              <w:rPr>
                <w:rFonts w:ascii="Times New Roman" w:hAnsi="Times New Roman" w:cs="Times New Roman"/>
                <w:szCs w:val="21"/>
              </w:rPr>
              <w:t>、</w:t>
            </w:r>
            <w:r w:rsidRPr="008A4124">
              <w:rPr>
                <w:rFonts w:ascii="Times New Roman" w:hAnsi="Times New Roman" w:cs="Times New Roman" w:hint="eastAsia"/>
                <w:szCs w:val="21"/>
              </w:rPr>
              <w:t>专家组建议</w:t>
            </w:r>
          </w:p>
          <w:p w14:paraId="04C08438"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hint="eastAsia"/>
                <w:szCs w:val="21"/>
              </w:rPr>
            </w:pPr>
            <w:r w:rsidRPr="008A4124">
              <w:rPr>
                <w:rFonts w:ascii="Times New Roman" w:hAnsi="Times New Roman" w:cs="Times New Roman" w:hint="eastAsia"/>
                <w:szCs w:val="21"/>
              </w:rPr>
              <w:t>1</w:t>
            </w:r>
            <w:r w:rsidRPr="008A4124">
              <w:rPr>
                <w:rFonts w:ascii="Times New Roman" w:hAnsi="Times New Roman" w:cs="Times New Roman" w:hint="eastAsia"/>
                <w:szCs w:val="21"/>
              </w:rPr>
              <w:t>、完善评价范围，并补充</w:t>
            </w:r>
            <w:r w:rsidRPr="008A4124">
              <w:rPr>
                <w:rFonts w:ascii="Times New Roman" w:hAnsi="Times New Roman" w:cs="Times New Roman" w:hint="eastAsia"/>
                <w:szCs w:val="21"/>
              </w:rPr>
              <w:t>9</w:t>
            </w:r>
            <w:r w:rsidRPr="008A4124">
              <w:rPr>
                <w:rFonts w:ascii="Times New Roman" w:hAnsi="Times New Roman" w:cs="Times New Roman" w:hint="eastAsia"/>
                <w:szCs w:val="21"/>
              </w:rPr>
              <w:t>号厂房实验室通风排毒设施、应急洗眼器等内容的描述与分</w:t>
            </w:r>
            <w:r w:rsidRPr="008A4124">
              <w:rPr>
                <w:rFonts w:ascii="Times New Roman" w:hAnsi="Times New Roman" w:cs="Times New Roman" w:hint="eastAsia"/>
                <w:szCs w:val="21"/>
              </w:rPr>
              <w:lastRenderedPageBreak/>
              <w:t>析，提出补充建议；</w:t>
            </w:r>
          </w:p>
          <w:p w14:paraId="689D108A"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hint="eastAsia"/>
                <w:szCs w:val="21"/>
              </w:rPr>
            </w:pPr>
            <w:r w:rsidRPr="008A4124">
              <w:rPr>
                <w:rFonts w:ascii="Times New Roman" w:hAnsi="Times New Roman" w:cs="Times New Roman" w:hint="eastAsia"/>
                <w:szCs w:val="21"/>
              </w:rPr>
              <w:t>2</w:t>
            </w:r>
            <w:r w:rsidRPr="008A4124">
              <w:rPr>
                <w:rFonts w:ascii="Times New Roman" w:hAnsi="Times New Roman" w:cs="Times New Roman" w:hint="eastAsia"/>
                <w:szCs w:val="21"/>
              </w:rPr>
              <w:t>、细化</w:t>
            </w:r>
            <w:r w:rsidRPr="008A4124">
              <w:rPr>
                <w:rFonts w:ascii="Times New Roman" w:hAnsi="Times New Roman" w:cs="Times New Roman" w:hint="eastAsia"/>
                <w:szCs w:val="21"/>
              </w:rPr>
              <w:t>PACK</w:t>
            </w:r>
            <w:r w:rsidRPr="008A4124">
              <w:rPr>
                <w:rFonts w:ascii="Times New Roman" w:hAnsi="Times New Roman" w:cs="Times New Roman" w:hint="eastAsia"/>
                <w:szCs w:val="21"/>
              </w:rPr>
              <w:t>厂房洁净区换气次数、排风口设置的描述；</w:t>
            </w:r>
          </w:p>
          <w:p w14:paraId="6C9060D0"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hint="eastAsia"/>
                <w:szCs w:val="21"/>
              </w:rPr>
            </w:pPr>
            <w:r w:rsidRPr="008A4124">
              <w:rPr>
                <w:rFonts w:ascii="Times New Roman" w:hAnsi="Times New Roman" w:cs="Times New Roman" w:hint="eastAsia"/>
                <w:szCs w:val="21"/>
              </w:rPr>
              <w:t>3</w:t>
            </w:r>
            <w:r w:rsidRPr="008A4124">
              <w:rPr>
                <w:rFonts w:ascii="Times New Roman" w:hAnsi="Times New Roman" w:cs="Times New Roman" w:hint="eastAsia"/>
                <w:szCs w:val="21"/>
              </w:rPr>
              <w:t>、细化拟建项目手工投料、污水处理加药作业拟采取防护措施的描述与分析，提出补充建议；</w:t>
            </w:r>
          </w:p>
          <w:p w14:paraId="79DEEDDD"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hint="eastAsia"/>
                <w:szCs w:val="21"/>
              </w:rPr>
            </w:pPr>
            <w:r w:rsidRPr="008A4124">
              <w:rPr>
                <w:rFonts w:ascii="Times New Roman" w:hAnsi="Times New Roman" w:cs="Times New Roman" w:hint="eastAsia"/>
                <w:szCs w:val="21"/>
              </w:rPr>
              <w:t>4</w:t>
            </w:r>
            <w:r w:rsidRPr="008A4124">
              <w:rPr>
                <w:rFonts w:ascii="Times New Roman" w:hAnsi="Times New Roman" w:cs="Times New Roman" w:hint="eastAsia"/>
                <w:szCs w:val="21"/>
              </w:rPr>
              <w:t>、补充个人防护用品防护性能描述与分析</w:t>
            </w:r>
            <w:r w:rsidRPr="008A4124">
              <w:rPr>
                <w:rFonts w:ascii="Times New Roman" w:hAnsi="Times New Roman" w:cs="Times New Roman" w:hint="eastAsia"/>
                <w:szCs w:val="21"/>
              </w:rPr>
              <w:t>;</w:t>
            </w:r>
          </w:p>
          <w:p w14:paraId="78584379"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hint="eastAsia"/>
                <w:szCs w:val="21"/>
              </w:rPr>
              <w:t>5</w:t>
            </w:r>
            <w:r w:rsidRPr="008A4124">
              <w:rPr>
                <w:rFonts w:ascii="Times New Roman" w:hAnsi="Times New Roman" w:cs="Times New Roman" w:hint="eastAsia"/>
                <w:szCs w:val="21"/>
              </w:rPr>
              <w:t>、补充临时放射源储存用保险箱室存放位置及安全措施描述与分析</w:t>
            </w:r>
            <w:r w:rsidRPr="008A4124">
              <w:rPr>
                <w:rFonts w:ascii="Times New Roman" w:hAnsi="Times New Roman" w:cs="Times New Roman" w:hint="eastAsia"/>
                <w:szCs w:val="21"/>
              </w:rPr>
              <w:t>,</w:t>
            </w:r>
            <w:r w:rsidRPr="008A4124">
              <w:rPr>
                <w:rFonts w:ascii="Times New Roman" w:hAnsi="Times New Roman" w:cs="Times New Roman" w:hint="eastAsia"/>
                <w:szCs w:val="21"/>
              </w:rPr>
              <w:t>提出补充建议。</w:t>
            </w:r>
          </w:p>
          <w:p w14:paraId="6D217376" w14:textId="77777777" w:rsidR="008A4124" w:rsidRPr="008A4124" w:rsidRDefault="008A4124" w:rsidP="008A4124">
            <w:pPr>
              <w:tabs>
                <w:tab w:val="left" w:pos="900"/>
                <w:tab w:val="left" w:pos="1260"/>
                <w:tab w:val="left" w:pos="1440"/>
              </w:tabs>
              <w:adjustRightInd w:val="0"/>
              <w:snapToGrid w:val="0"/>
              <w:ind w:firstLineChars="200" w:firstLine="420"/>
              <w:rPr>
                <w:rFonts w:ascii="Times New Roman" w:hAnsi="Times New Roman" w:cs="Times New Roman"/>
                <w:szCs w:val="21"/>
              </w:rPr>
            </w:pPr>
            <w:r w:rsidRPr="008A4124">
              <w:rPr>
                <w:rFonts w:ascii="Times New Roman" w:hAnsi="Times New Roman" w:cs="Times New Roman" w:hint="eastAsia"/>
                <w:szCs w:val="21"/>
              </w:rPr>
              <w:t>八、</w:t>
            </w:r>
            <w:r w:rsidRPr="008A4124">
              <w:rPr>
                <w:rFonts w:ascii="Times New Roman" w:hAnsi="Times New Roman" w:cs="Times New Roman"/>
                <w:szCs w:val="21"/>
              </w:rPr>
              <w:t>评审结论</w:t>
            </w:r>
          </w:p>
          <w:p w14:paraId="060D9A33" w14:textId="1C424641" w:rsidR="00B42FEA" w:rsidRPr="00522814" w:rsidRDefault="008A4124" w:rsidP="008A4124">
            <w:pPr>
              <w:tabs>
                <w:tab w:val="left" w:pos="900"/>
                <w:tab w:val="left" w:pos="1260"/>
                <w:tab w:val="left" w:pos="1440"/>
              </w:tabs>
              <w:adjustRightInd w:val="0"/>
              <w:snapToGrid w:val="0"/>
              <w:ind w:firstLineChars="200" w:firstLine="420"/>
              <w:rPr>
                <w:rFonts w:ascii="Times New Roman" w:hAnsi="Times New Roman" w:cs="Times New Roman"/>
              </w:rPr>
            </w:pPr>
            <w:r w:rsidRPr="008A4124">
              <w:rPr>
                <w:rFonts w:ascii="Times New Roman" w:hAnsi="Times New Roman" w:cs="Times New Roman"/>
                <w:szCs w:val="21"/>
              </w:rPr>
              <w:t>专家组同意修改后通过该《</w:t>
            </w:r>
            <w:r w:rsidRPr="008A4124">
              <w:rPr>
                <w:rFonts w:ascii="Times New Roman" w:hAnsi="Times New Roman" w:cs="Times New Roman" w:hint="eastAsia"/>
                <w:szCs w:val="21"/>
              </w:rPr>
              <w:t>预</w:t>
            </w:r>
            <w:r w:rsidRPr="008A4124">
              <w:rPr>
                <w:rFonts w:ascii="Times New Roman" w:hAnsi="Times New Roman" w:cs="Times New Roman"/>
                <w:szCs w:val="21"/>
              </w:rPr>
              <w:t>评价报告》，</w:t>
            </w:r>
            <w:r w:rsidRPr="008A4124">
              <w:rPr>
                <w:rFonts w:ascii="Times New Roman" w:hAnsi="Times New Roman" w:cs="Times New Roman" w:hint="eastAsia"/>
                <w:szCs w:val="21"/>
              </w:rPr>
              <w:t>评价单位应根据专家组建议对</w:t>
            </w:r>
            <w:r w:rsidRPr="008A4124">
              <w:rPr>
                <w:rFonts w:ascii="Times New Roman" w:hAnsi="Times New Roman" w:cs="Times New Roman"/>
                <w:szCs w:val="21"/>
              </w:rPr>
              <w:t>《</w:t>
            </w:r>
            <w:r w:rsidRPr="008A4124">
              <w:rPr>
                <w:rFonts w:ascii="Times New Roman" w:hAnsi="Times New Roman" w:cs="Times New Roman" w:hint="eastAsia"/>
                <w:szCs w:val="21"/>
              </w:rPr>
              <w:t>预</w:t>
            </w:r>
            <w:r w:rsidRPr="008A4124">
              <w:rPr>
                <w:rFonts w:ascii="Times New Roman" w:hAnsi="Times New Roman" w:cs="Times New Roman"/>
                <w:szCs w:val="21"/>
              </w:rPr>
              <w:t>评价报告》</w:t>
            </w:r>
            <w:r w:rsidRPr="008A4124">
              <w:rPr>
                <w:rFonts w:ascii="Times New Roman" w:hAnsi="Times New Roman" w:cs="Times New Roman" w:hint="eastAsia"/>
                <w:szCs w:val="21"/>
              </w:rPr>
              <w:t>进行修改，</w:t>
            </w:r>
            <w:r w:rsidRPr="008A4124">
              <w:rPr>
                <w:rFonts w:ascii="Times New Roman" w:hAnsi="Times New Roman" w:cs="Times New Roman"/>
                <w:szCs w:val="21"/>
              </w:rPr>
              <w:t>修改后的《</w:t>
            </w:r>
            <w:r w:rsidRPr="008A4124">
              <w:rPr>
                <w:rFonts w:ascii="Times New Roman" w:hAnsi="Times New Roman" w:cs="Times New Roman" w:hint="eastAsia"/>
                <w:szCs w:val="21"/>
              </w:rPr>
              <w:t>预</w:t>
            </w:r>
            <w:r w:rsidRPr="008A4124">
              <w:rPr>
                <w:rFonts w:ascii="Times New Roman" w:hAnsi="Times New Roman" w:cs="Times New Roman"/>
                <w:szCs w:val="21"/>
              </w:rPr>
              <w:t>评价报告》需经专家组组长签名确认。</w:t>
            </w:r>
          </w:p>
        </w:tc>
      </w:tr>
    </w:tbl>
    <w:p w14:paraId="281EA742"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070D" w14:textId="77777777" w:rsidR="00360F38" w:rsidRDefault="00360F38" w:rsidP="00F86064">
      <w:r>
        <w:separator/>
      </w:r>
    </w:p>
  </w:endnote>
  <w:endnote w:type="continuationSeparator" w:id="0">
    <w:p w14:paraId="2A186057" w14:textId="77777777" w:rsidR="00360F38" w:rsidRDefault="00360F3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38AF" w14:textId="77777777" w:rsidR="00360F38" w:rsidRDefault="00360F38" w:rsidP="00F86064">
      <w:r>
        <w:separator/>
      </w:r>
    </w:p>
  </w:footnote>
  <w:footnote w:type="continuationSeparator" w:id="0">
    <w:p w14:paraId="6DADB43B" w14:textId="77777777" w:rsidR="00360F38" w:rsidRDefault="00360F3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78344407">
    <w:abstractNumId w:val="1"/>
  </w:num>
  <w:num w:numId="2" w16cid:durableId="1552962522">
    <w:abstractNumId w:val="3"/>
  </w:num>
  <w:num w:numId="3" w16cid:durableId="2071418597">
    <w:abstractNumId w:val="0"/>
  </w:num>
  <w:num w:numId="4" w16cid:durableId="50941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216F"/>
    <w:rsid w:val="00031C4A"/>
    <w:rsid w:val="00047595"/>
    <w:rsid w:val="00047D73"/>
    <w:rsid w:val="0005417D"/>
    <w:rsid w:val="00091FDC"/>
    <w:rsid w:val="000A1057"/>
    <w:rsid w:val="000D3C35"/>
    <w:rsid w:val="000D427F"/>
    <w:rsid w:val="000E5DFB"/>
    <w:rsid w:val="00106046"/>
    <w:rsid w:val="0011440B"/>
    <w:rsid w:val="00120D44"/>
    <w:rsid w:val="0015152C"/>
    <w:rsid w:val="001650D2"/>
    <w:rsid w:val="001773E2"/>
    <w:rsid w:val="001B64F4"/>
    <w:rsid w:val="001C5AAC"/>
    <w:rsid w:val="001F46C9"/>
    <w:rsid w:val="00206FFC"/>
    <w:rsid w:val="00241A79"/>
    <w:rsid w:val="00257880"/>
    <w:rsid w:val="002767DB"/>
    <w:rsid w:val="002B79F4"/>
    <w:rsid w:val="002D06BB"/>
    <w:rsid w:val="002F4583"/>
    <w:rsid w:val="0031004F"/>
    <w:rsid w:val="00316860"/>
    <w:rsid w:val="00323E58"/>
    <w:rsid w:val="003317D0"/>
    <w:rsid w:val="003374F4"/>
    <w:rsid w:val="0035749E"/>
    <w:rsid w:val="00360F38"/>
    <w:rsid w:val="00367CB0"/>
    <w:rsid w:val="003C1514"/>
    <w:rsid w:val="003C6028"/>
    <w:rsid w:val="003F6478"/>
    <w:rsid w:val="00420AC5"/>
    <w:rsid w:val="00421085"/>
    <w:rsid w:val="00436FEC"/>
    <w:rsid w:val="00467281"/>
    <w:rsid w:val="00475F0F"/>
    <w:rsid w:val="00485836"/>
    <w:rsid w:val="004B1F67"/>
    <w:rsid w:val="004F2C4F"/>
    <w:rsid w:val="0050551E"/>
    <w:rsid w:val="00522814"/>
    <w:rsid w:val="00522C8E"/>
    <w:rsid w:val="005273F7"/>
    <w:rsid w:val="005429DB"/>
    <w:rsid w:val="00562E1F"/>
    <w:rsid w:val="005762A2"/>
    <w:rsid w:val="0057738A"/>
    <w:rsid w:val="005A6E60"/>
    <w:rsid w:val="005F16E6"/>
    <w:rsid w:val="00611F39"/>
    <w:rsid w:val="00613104"/>
    <w:rsid w:val="00635AFF"/>
    <w:rsid w:val="006463E8"/>
    <w:rsid w:val="00650C4D"/>
    <w:rsid w:val="00663D60"/>
    <w:rsid w:val="00681778"/>
    <w:rsid w:val="006A03EE"/>
    <w:rsid w:val="006A49D2"/>
    <w:rsid w:val="006B3B2C"/>
    <w:rsid w:val="006B661A"/>
    <w:rsid w:val="006B6D31"/>
    <w:rsid w:val="006F1E22"/>
    <w:rsid w:val="00701914"/>
    <w:rsid w:val="00704C8F"/>
    <w:rsid w:val="00711AB0"/>
    <w:rsid w:val="0073054C"/>
    <w:rsid w:val="00735CAF"/>
    <w:rsid w:val="00747DF7"/>
    <w:rsid w:val="007561E8"/>
    <w:rsid w:val="00756484"/>
    <w:rsid w:val="0076687D"/>
    <w:rsid w:val="007A094E"/>
    <w:rsid w:val="007C7BED"/>
    <w:rsid w:val="007E735E"/>
    <w:rsid w:val="007F27EE"/>
    <w:rsid w:val="007F5549"/>
    <w:rsid w:val="00807095"/>
    <w:rsid w:val="00813E3E"/>
    <w:rsid w:val="00817317"/>
    <w:rsid w:val="008305C9"/>
    <w:rsid w:val="00830BC9"/>
    <w:rsid w:val="00834A0B"/>
    <w:rsid w:val="00877476"/>
    <w:rsid w:val="00883DA3"/>
    <w:rsid w:val="0088565F"/>
    <w:rsid w:val="008A4124"/>
    <w:rsid w:val="008B2D3D"/>
    <w:rsid w:val="008C097E"/>
    <w:rsid w:val="008C1364"/>
    <w:rsid w:val="008C427F"/>
    <w:rsid w:val="00902E17"/>
    <w:rsid w:val="00927DD9"/>
    <w:rsid w:val="009546EB"/>
    <w:rsid w:val="0096350F"/>
    <w:rsid w:val="00964EE0"/>
    <w:rsid w:val="00996377"/>
    <w:rsid w:val="009E2FE4"/>
    <w:rsid w:val="009E54F4"/>
    <w:rsid w:val="009E5FB0"/>
    <w:rsid w:val="00A00CDD"/>
    <w:rsid w:val="00A160E8"/>
    <w:rsid w:val="00A17BA7"/>
    <w:rsid w:val="00A2324E"/>
    <w:rsid w:val="00A37F37"/>
    <w:rsid w:val="00A458E3"/>
    <w:rsid w:val="00A64B6A"/>
    <w:rsid w:val="00A720CA"/>
    <w:rsid w:val="00A73A09"/>
    <w:rsid w:val="00A76523"/>
    <w:rsid w:val="00AB17C3"/>
    <w:rsid w:val="00AB21E4"/>
    <w:rsid w:val="00AC1337"/>
    <w:rsid w:val="00AF2F58"/>
    <w:rsid w:val="00AF4A8B"/>
    <w:rsid w:val="00AF54B1"/>
    <w:rsid w:val="00AF65A2"/>
    <w:rsid w:val="00AF6871"/>
    <w:rsid w:val="00B0719F"/>
    <w:rsid w:val="00B17E07"/>
    <w:rsid w:val="00B23E9B"/>
    <w:rsid w:val="00B42FEA"/>
    <w:rsid w:val="00B54A39"/>
    <w:rsid w:val="00B81922"/>
    <w:rsid w:val="00BB2120"/>
    <w:rsid w:val="00BC69BB"/>
    <w:rsid w:val="00BD2833"/>
    <w:rsid w:val="00BE02B9"/>
    <w:rsid w:val="00BE7FD0"/>
    <w:rsid w:val="00C022BE"/>
    <w:rsid w:val="00C07867"/>
    <w:rsid w:val="00C4677C"/>
    <w:rsid w:val="00C47139"/>
    <w:rsid w:val="00C56690"/>
    <w:rsid w:val="00C92CA5"/>
    <w:rsid w:val="00C94DF7"/>
    <w:rsid w:val="00CA4CD1"/>
    <w:rsid w:val="00CB0655"/>
    <w:rsid w:val="00CB7DC5"/>
    <w:rsid w:val="00CF2AB9"/>
    <w:rsid w:val="00CF4DCB"/>
    <w:rsid w:val="00D46BD7"/>
    <w:rsid w:val="00D51893"/>
    <w:rsid w:val="00DF47BE"/>
    <w:rsid w:val="00E11A0D"/>
    <w:rsid w:val="00E15FD2"/>
    <w:rsid w:val="00E16DD4"/>
    <w:rsid w:val="00E45B80"/>
    <w:rsid w:val="00E52A86"/>
    <w:rsid w:val="00E63895"/>
    <w:rsid w:val="00E76EAA"/>
    <w:rsid w:val="00EE17F1"/>
    <w:rsid w:val="00EE6E5D"/>
    <w:rsid w:val="00EF5B22"/>
    <w:rsid w:val="00F02F15"/>
    <w:rsid w:val="00F11002"/>
    <w:rsid w:val="00F118EB"/>
    <w:rsid w:val="00F12A3C"/>
    <w:rsid w:val="00F504B7"/>
    <w:rsid w:val="00F82C62"/>
    <w:rsid w:val="00F86064"/>
    <w:rsid w:val="00FF0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71C75"/>
  <w15:docId w15:val="{448B6FDF-B479-4534-8DE3-D4E6BD64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rsid w:val="00D51893"/>
    <w:rPr>
      <w:rFonts w:ascii="Times New Roman" w:eastAsia="仿宋_GB2312" w:hAnsi="Times New Roman" w:cs="Times New Roman"/>
      <w:sz w:val="24"/>
      <w:szCs w:val="20"/>
    </w:rPr>
  </w:style>
  <w:style w:type="paragraph" w:customStyle="1" w:styleId="CharCharChar">
    <w:name w:val=" Char Char Char"/>
    <w:basedOn w:val="a"/>
    <w:rsid w:val="00323E5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1410</Words>
  <Characters>1482</Characters>
  <Application>Microsoft Office Word</Application>
  <DocSecurity>0</DocSecurity>
  <Lines>92</Lines>
  <Paragraphs>103</Paragraphs>
  <ScaleCrop>false</ScaleCrop>
  <Company>CHINA</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翠云 李</cp:lastModifiedBy>
  <cp:revision>103</cp:revision>
  <dcterms:created xsi:type="dcterms:W3CDTF">2023-09-06T08:46:00Z</dcterms:created>
  <dcterms:modified xsi:type="dcterms:W3CDTF">2025-09-26T05:30:00Z</dcterms:modified>
</cp:coreProperties>
</file>