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40"/>
        <w:gridCol w:w="2218"/>
        <w:gridCol w:w="1132"/>
        <w:gridCol w:w="53"/>
        <w:gridCol w:w="2173"/>
      </w:tblGrid>
      <w:tr w:rsidR="00F86064" w:rsidRPr="00F504B7" w14:paraId="28EF58B7" w14:textId="7777777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76B59EC" w14:textId="77777777"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建设单位（用人单位）名称</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0C656564" w14:textId="19654F07" w:rsidR="00F86064" w:rsidRPr="00F504B7" w:rsidRDefault="002C4570" w:rsidP="003C6028">
            <w:pPr>
              <w:rPr>
                <w:rFonts w:ascii="Times New Roman" w:hAnsi="Times New Roman" w:cs="Times New Roman"/>
                <w:szCs w:val="28"/>
              </w:rPr>
            </w:pPr>
            <w:r w:rsidRPr="002C4570">
              <w:rPr>
                <w:szCs w:val="21"/>
              </w:rPr>
              <w:t>浙江汉行钠电科技有限公司</w:t>
            </w:r>
          </w:p>
        </w:tc>
      </w:tr>
      <w:tr w:rsidR="00F86064" w:rsidRPr="00F504B7" w14:paraId="1EAA4DE8" w14:textId="7777777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012B1E7B" w14:textId="77777777"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地理位置</w:t>
            </w:r>
          </w:p>
        </w:tc>
        <w:tc>
          <w:tcPr>
            <w:tcW w:w="221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E3CF86C" w14:textId="1C77B03F" w:rsidR="00F86064" w:rsidRPr="002C4570" w:rsidRDefault="002C4570" w:rsidP="00316860">
            <w:pPr>
              <w:rPr>
                <w:rFonts w:ascii="Times New Roman" w:hAnsi="Times New Roman" w:cs="Times New Roman"/>
                <w:szCs w:val="28"/>
              </w:rPr>
            </w:pPr>
            <w:r w:rsidRPr="002C4570">
              <w:rPr>
                <w:rFonts w:ascii="Times New Roman" w:hAnsi="Times New Roman" w:cs="Times New Roman"/>
                <w:szCs w:val="21"/>
              </w:rPr>
              <w:t>温岭市东部新区金塘北路</w:t>
            </w:r>
            <w:r w:rsidRPr="002C4570">
              <w:rPr>
                <w:rFonts w:ascii="Times New Roman" w:hAnsi="Times New Roman" w:cs="Times New Roman"/>
                <w:szCs w:val="21"/>
              </w:rPr>
              <w:t>2</w:t>
            </w:r>
            <w:r w:rsidRPr="002C4570">
              <w:rPr>
                <w:rFonts w:ascii="Times New Roman" w:hAnsi="Times New Roman" w:cs="Times New Roman"/>
                <w:szCs w:val="21"/>
              </w:rPr>
              <w:t>号中小企业孵化园</w:t>
            </w:r>
            <w:r w:rsidRPr="002C4570">
              <w:rPr>
                <w:rFonts w:ascii="Times New Roman" w:hAnsi="Times New Roman" w:cs="Times New Roman"/>
                <w:szCs w:val="21"/>
              </w:rPr>
              <w:t>A</w:t>
            </w:r>
            <w:r w:rsidRPr="002C4570">
              <w:rPr>
                <w:rFonts w:ascii="Times New Roman" w:hAnsi="Times New Roman" w:cs="Times New Roman"/>
                <w:szCs w:val="21"/>
              </w:rPr>
              <w:t>区</w:t>
            </w:r>
          </w:p>
        </w:tc>
        <w:tc>
          <w:tcPr>
            <w:tcW w:w="118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41339BA" w14:textId="77777777"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09A6890" w14:textId="743E7896" w:rsidR="00F86064" w:rsidRPr="00F504B7" w:rsidRDefault="002C4570" w:rsidP="00316860">
            <w:pPr>
              <w:rPr>
                <w:rFonts w:ascii="Times New Roman" w:hAnsi="Times New Roman" w:cs="Times New Roman"/>
                <w:szCs w:val="28"/>
              </w:rPr>
            </w:pPr>
            <w:proofErr w:type="gramStart"/>
            <w:r>
              <w:rPr>
                <w:rFonts w:hint="eastAsia"/>
                <w:szCs w:val="21"/>
              </w:rPr>
              <w:t>陈俊羽</w:t>
            </w:r>
            <w:proofErr w:type="gramEnd"/>
          </w:p>
        </w:tc>
      </w:tr>
      <w:tr w:rsidR="00F86064" w:rsidRPr="00F504B7" w14:paraId="757312A3" w14:textId="7777777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067B7ED9" w14:textId="77777777"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项目名称</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ABDFBD6" w14:textId="3AC02B9A" w:rsidR="00F86064" w:rsidRPr="00F504B7" w:rsidRDefault="002C4570" w:rsidP="003C6028">
            <w:pPr>
              <w:rPr>
                <w:rFonts w:ascii="Times New Roman" w:hAnsi="Times New Roman" w:cs="Times New Roman"/>
                <w:szCs w:val="28"/>
              </w:rPr>
            </w:pPr>
            <w:r w:rsidRPr="002C4570">
              <w:rPr>
                <w:rFonts w:ascii="Times New Roman" w:hAnsi="Times New Roman" w:cs="Times New Roman" w:hint="eastAsia"/>
                <w:szCs w:val="28"/>
              </w:rPr>
              <w:t>年产</w:t>
            </w:r>
            <w:r w:rsidRPr="002C4570">
              <w:rPr>
                <w:rFonts w:ascii="Times New Roman" w:hAnsi="Times New Roman" w:cs="Times New Roman" w:hint="eastAsia"/>
                <w:szCs w:val="28"/>
              </w:rPr>
              <w:t>2</w:t>
            </w:r>
            <w:r w:rsidRPr="002C4570">
              <w:rPr>
                <w:rFonts w:ascii="Times New Roman" w:hAnsi="Times New Roman" w:cs="Times New Roman" w:hint="eastAsia"/>
                <w:szCs w:val="28"/>
              </w:rPr>
              <w:t>亿瓦时钠离子电池技改项目</w:t>
            </w:r>
            <w:r w:rsidR="00A76523" w:rsidRPr="00F504B7">
              <w:rPr>
                <w:rFonts w:ascii="Times New Roman" w:hAnsi="Times New Roman" w:cs="Times New Roman"/>
                <w:szCs w:val="28"/>
              </w:rPr>
              <w:t>职业病危害</w:t>
            </w:r>
            <w:proofErr w:type="gramStart"/>
            <w:r w:rsidR="00B0719F">
              <w:rPr>
                <w:rFonts w:ascii="Times New Roman" w:hAnsi="Times New Roman" w:cs="Times New Roman" w:hint="eastAsia"/>
                <w:szCs w:val="28"/>
              </w:rPr>
              <w:t>预</w:t>
            </w:r>
            <w:r w:rsidR="00A76523" w:rsidRPr="00F504B7">
              <w:rPr>
                <w:rFonts w:ascii="Times New Roman" w:hAnsi="Times New Roman" w:cs="Times New Roman"/>
                <w:szCs w:val="28"/>
              </w:rPr>
              <w:t>评价</w:t>
            </w:r>
            <w:proofErr w:type="gramEnd"/>
          </w:p>
        </w:tc>
      </w:tr>
      <w:tr w:rsidR="00F86064" w:rsidRPr="00F504B7" w14:paraId="1CD79474" w14:textId="7777777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A9EE582" w14:textId="77777777" w:rsidR="00F86064" w:rsidRPr="00F504B7" w:rsidRDefault="00F86064" w:rsidP="00316860">
            <w:pPr>
              <w:rPr>
                <w:rFonts w:ascii="Times New Roman" w:hAnsi="Times New Roman" w:cs="Times New Roman"/>
              </w:rPr>
            </w:pPr>
            <w:r w:rsidRPr="00F504B7">
              <w:rPr>
                <w:rFonts w:ascii="Times New Roman" w:hAnsi="Times New Roman" w:cs="Times New Roman"/>
              </w:rPr>
              <w:t>项目简介</w:t>
            </w:r>
          </w:p>
        </w:tc>
      </w:tr>
      <w:tr w:rsidR="00F86064" w:rsidRPr="00F504B7" w14:paraId="38493E42" w14:textId="7777777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62513D6" w14:textId="77777777" w:rsidR="002C4570" w:rsidRPr="002C4570" w:rsidRDefault="002C4570" w:rsidP="002C4570">
            <w:pPr>
              <w:ind w:firstLineChars="200" w:firstLine="420"/>
              <w:rPr>
                <w:rFonts w:ascii="Times New Roman" w:hAnsi="Times New Roman" w:cs="Times New Roman"/>
                <w:szCs w:val="28"/>
              </w:rPr>
            </w:pPr>
            <w:bookmarkStart w:id="0" w:name="OLE_LINK3"/>
            <w:r w:rsidRPr="002C4570">
              <w:rPr>
                <w:rFonts w:ascii="Times New Roman" w:hAnsi="Times New Roman" w:cs="Times New Roman"/>
                <w:szCs w:val="28"/>
              </w:rPr>
              <w:t>浙江汉行钠电科技有限公司</w:t>
            </w:r>
            <w:r w:rsidRPr="002C4570">
              <w:rPr>
                <w:rFonts w:ascii="Times New Roman" w:hAnsi="Times New Roman" w:cs="Times New Roman" w:hint="eastAsia"/>
                <w:szCs w:val="28"/>
              </w:rPr>
              <w:t>（以下简称“汉行钠电”）</w:t>
            </w:r>
            <w:r w:rsidRPr="002C4570">
              <w:rPr>
                <w:rFonts w:ascii="Times New Roman" w:hAnsi="Times New Roman" w:cs="Times New Roman"/>
                <w:szCs w:val="28"/>
              </w:rPr>
              <w:t>成立于</w:t>
            </w:r>
            <w:r w:rsidRPr="002C4570">
              <w:rPr>
                <w:rFonts w:ascii="Times New Roman" w:hAnsi="Times New Roman" w:cs="Times New Roman"/>
                <w:szCs w:val="28"/>
              </w:rPr>
              <w:t>2025</w:t>
            </w:r>
            <w:r w:rsidRPr="002C4570">
              <w:rPr>
                <w:rFonts w:ascii="Times New Roman" w:hAnsi="Times New Roman" w:cs="Times New Roman"/>
                <w:szCs w:val="28"/>
              </w:rPr>
              <w:t>年</w:t>
            </w:r>
            <w:r w:rsidRPr="002C4570">
              <w:rPr>
                <w:rFonts w:ascii="Times New Roman" w:hAnsi="Times New Roman" w:cs="Times New Roman"/>
                <w:szCs w:val="28"/>
              </w:rPr>
              <w:t>4</w:t>
            </w:r>
            <w:r w:rsidRPr="002C4570">
              <w:rPr>
                <w:rFonts w:ascii="Times New Roman" w:hAnsi="Times New Roman" w:cs="Times New Roman"/>
                <w:szCs w:val="28"/>
              </w:rPr>
              <w:t>月，主要从事电池的制造。现企业收购浙江天发新能源科技有限公司在</w:t>
            </w:r>
            <w:r w:rsidRPr="002C4570">
              <w:rPr>
                <w:rFonts w:ascii="Times New Roman" w:hAnsi="Times New Roman" w:cs="Times New Roman" w:hint="eastAsia"/>
                <w:szCs w:val="28"/>
              </w:rPr>
              <w:t>温岭市东部新区</w:t>
            </w:r>
            <w:r w:rsidRPr="002C4570">
              <w:rPr>
                <w:rFonts w:ascii="Times New Roman" w:hAnsi="Times New Roman" w:cs="Times New Roman"/>
                <w:szCs w:val="28"/>
              </w:rPr>
              <w:t>中小企业孵化园</w:t>
            </w:r>
            <w:r w:rsidRPr="002C4570">
              <w:rPr>
                <w:rFonts w:ascii="Times New Roman" w:hAnsi="Times New Roman" w:cs="Times New Roman"/>
                <w:szCs w:val="28"/>
              </w:rPr>
              <w:t>A</w:t>
            </w:r>
            <w:r w:rsidRPr="002C4570">
              <w:rPr>
                <w:rFonts w:ascii="Times New Roman" w:hAnsi="Times New Roman" w:cs="Times New Roman"/>
                <w:szCs w:val="28"/>
              </w:rPr>
              <w:t>区</w:t>
            </w:r>
            <w:r w:rsidRPr="002C4570">
              <w:rPr>
                <w:rFonts w:ascii="Times New Roman" w:hAnsi="Times New Roman" w:cs="Times New Roman"/>
                <w:szCs w:val="28"/>
              </w:rPr>
              <w:t>9</w:t>
            </w:r>
            <w:r w:rsidRPr="002C4570">
              <w:rPr>
                <w:rFonts w:ascii="Times New Roman" w:hAnsi="Times New Roman" w:cs="Times New Roman"/>
                <w:szCs w:val="28"/>
              </w:rPr>
              <w:t>号楼的现有生产设备，同时新购置部分设备，租赁温岭市上马实业有限公司位于温岭市东部新区金塘北路</w:t>
            </w:r>
            <w:r w:rsidRPr="002C4570">
              <w:rPr>
                <w:rFonts w:ascii="Times New Roman" w:hAnsi="Times New Roman" w:cs="Times New Roman"/>
                <w:szCs w:val="28"/>
              </w:rPr>
              <w:t>2</w:t>
            </w:r>
            <w:r w:rsidRPr="002C4570">
              <w:rPr>
                <w:rFonts w:ascii="Times New Roman" w:hAnsi="Times New Roman" w:cs="Times New Roman"/>
                <w:szCs w:val="28"/>
              </w:rPr>
              <w:t>号中小企业孵化园</w:t>
            </w:r>
            <w:r w:rsidRPr="002C4570">
              <w:rPr>
                <w:rFonts w:ascii="Times New Roman" w:hAnsi="Times New Roman" w:cs="Times New Roman"/>
                <w:szCs w:val="28"/>
              </w:rPr>
              <w:t>A</w:t>
            </w:r>
            <w:r w:rsidRPr="002C4570">
              <w:rPr>
                <w:rFonts w:ascii="Times New Roman" w:hAnsi="Times New Roman" w:cs="Times New Roman"/>
                <w:szCs w:val="28"/>
              </w:rPr>
              <w:t>区</w:t>
            </w:r>
            <w:r w:rsidRPr="002C4570">
              <w:rPr>
                <w:rFonts w:ascii="Times New Roman" w:hAnsi="Times New Roman" w:cs="Times New Roman"/>
                <w:szCs w:val="28"/>
              </w:rPr>
              <w:t>9</w:t>
            </w:r>
            <w:r w:rsidRPr="002C4570">
              <w:rPr>
                <w:rFonts w:ascii="Times New Roman" w:hAnsi="Times New Roman" w:cs="Times New Roman"/>
                <w:szCs w:val="28"/>
              </w:rPr>
              <w:t>号楼及</w:t>
            </w:r>
            <w:r w:rsidRPr="002C4570">
              <w:rPr>
                <w:rFonts w:ascii="Times New Roman" w:hAnsi="Times New Roman" w:cs="Times New Roman" w:hint="eastAsia"/>
                <w:szCs w:val="28"/>
              </w:rPr>
              <w:t>1</w:t>
            </w:r>
            <w:r w:rsidRPr="002C4570">
              <w:rPr>
                <w:rFonts w:ascii="Times New Roman" w:hAnsi="Times New Roman" w:cs="Times New Roman"/>
                <w:szCs w:val="28"/>
              </w:rPr>
              <w:t>0</w:t>
            </w:r>
            <w:r w:rsidRPr="002C4570">
              <w:rPr>
                <w:rFonts w:ascii="Times New Roman" w:hAnsi="Times New Roman" w:cs="Times New Roman" w:hint="eastAsia"/>
                <w:szCs w:val="28"/>
              </w:rPr>
              <w:t>号楼西半幢、</w:t>
            </w:r>
            <w:r w:rsidRPr="002C4570">
              <w:rPr>
                <w:rFonts w:ascii="Times New Roman" w:hAnsi="Times New Roman" w:cs="Times New Roman"/>
                <w:szCs w:val="28"/>
              </w:rPr>
              <w:t>11</w:t>
            </w:r>
            <w:r w:rsidRPr="002C4570">
              <w:rPr>
                <w:rFonts w:ascii="Times New Roman" w:hAnsi="Times New Roman" w:cs="Times New Roman"/>
                <w:szCs w:val="28"/>
              </w:rPr>
              <w:t>号楼西半幢</w:t>
            </w:r>
            <w:r w:rsidRPr="002C4570">
              <w:rPr>
                <w:rFonts w:ascii="Times New Roman" w:hAnsi="Times New Roman" w:cs="Times New Roman"/>
                <w:szCs w:val="28"/>
              </w:rPr>
              <w:t>1</w:t>
            </w:r>
            <w:r w:rsidRPr="002C4570">
              <w:rPr>
                <w:rFonts w:ascii="Times New Roman" w:hAnsi="Times New Roman" w:cs="Times New Roman" w:hint="eastAsia"/>
                <w:szCs w:val="28"/>
              </w:rPr>
              <w:t>楼</w:t>
            </w:r>
            <w:r w:rsidRPr="002C4570">
              <w:rPr>
                <w:rFonts w:ascii="Times New Roman" w:hAnsi="Times New Roman" w:cs="Times New Roman"/>
                <w:szCs w:val="28"/>
              </w:rPr>
              <w:t>的工业厂房，计划投资</w:t>
            </w:r>
            <w:r w:rsidRPr="002C4570">
              <w:rPr>
                <w:rFonts w:ascii="Times New Roman" w:hAnsi="Times New Roman" w:cs="Times New Roman"/>
                <w:szCs w:val="28"/>
              </w:rPr>
              <w:t>2300</w:t>
            </w:r>
            <w:r w:rsidRPr="002C4570">
              <w:rPr>
                <w:rFonts w:ascii="Times New Roman" w:hAnsi="Times New Roman" w:cs="Times New Roman"/>
                <w:szCs w:val="28"/>
              </w:rPr>
              <w:t>万元，实施年产</w:t>
            </w:r>
            <w:r w:rsidRPr="002C4570">
              <w:rPr>
                <w:rFonts w:ascii="Times New Roman" w:hAnsi="Times New Roman" w:cs="Times New Roman"/>
                <w:szCs w:val="28"/>
              </w:rPr>
              <w:t>2</w:t>
            </w:r>
            <w:r w:rsidRPr="002C4570">
              <w:rPr>
                <w:rFonts w:ascii="Times New Roman" w:hAnsi="Times New Roman" w:cs="Times New Roman"/>
                <w:szCs w:val="28"/>
              </w:rPr>
              <w:t>亿瓦时钠离子电池技改项目。</w:t>
            </w:r>
            <w:r w:rsidRPr="002C4570">
              <w:rPr>
                <w:rFonts w:ascii="Times New Roman" w:hAnsi="Times New Roman" w:cs="Times New Roman" w:hint="eastAsia"/>
                <w:szCs w:val="28"/>
              </w:rPr>
              <w:t>拟建</w:t>
            </w:r>
            <w:r w:rsidRPr="002C4570">
              <w:rPr>
                <w:rFonts w:ascii="Times New Roman" w:hAnsi="Times New Roman" w:cs="Times New Roman"/>
                <w:szCs w:val="28"/>
              </w:rPr>
              <w:t>项目从事钠离子电池的生产，主要采用</w:t>
            </w:r>
            <w:r w:rsidRPr="002C4570">
              <w:rPr>
                <w:rFonts w:ascii="Times New Roman" w:hAnsi="Times New Roman" w:cs="Times New Roman"/>
                <w:szCs w:val="28"/>
              </w:rPr>
              <w:t>“</w:t>
            </w:r>
            <w:r w:rsidRPr="002C4570">
              <w:rPr>
                <w:rFonts w:ascii="Times New Roman" w:hAnsi="Times New Roman" w:cs="Times New Roman"/>
                <w:szCs w:val="28"/>
              </w:rPr>
              <w:t>搅拌、涂布、叠片、焊接、注液</w:t>
            </w:r>
            <w:r w:rsidRPr="002C4570">
              <w:rPr>
                <w:rFonts w:ascii="Times New Roman" w:hAnsi="Times New Roman" w:cs="Times New Roman"/>
                <w:szCs w:val="28"/>
              </w:rPr>
              <w:t>”</w:t>
            </w:r>
            <w:r w:rsidRPr="002C4570">
              <w:rPr>
                <w:rFonts w:ascii="Times New Roman" w:hAnsi="Times New Roman" w:cs="Times New Roman"/>
                <w:szCs w:val="28"/>
              </w:rPr>
              <w:t>等工艺。</w:t>
            </w:r>
          </w:p>
          <w:p w14:paraId="5B49C64C" w14:textId="29F38F58" w:rsidR="00F86064" w:rsidRPr="00F504B7" w:rsidRDefault="002C4570" w:rsidP="002C4570">
            <w:pPr>
              <w:adjustRightInd w:val="0"/>
              <w:snapToGrid w:val="0"/>
              <w:ind w:firstLineChars="200" w:firstLine="420"/>
              <w:rPr>
                <w:rFonts w:ascii="Times New Roman" w:hAnsi="Times New Roman" w:cs="Times New Roman"/>
                <w:szCs w:val="28"/>
              </w:rPr>
            </w:pPr>
            <w:r w:rsidRPr="002C4570">
              <w:rPr>
                <w:rFonts w:ascii="Times New Roman" w:hAnsi="Times New Roman" w:cs="Times New Roman"/>
                <w:szCs w:val="28"/>
              </w:rPr>
              <w:t>拟建项目于</w:t>
            </w:r>
            <w:r w:rsidRPr="002C4570">
              <w:rPr>
                <w:rFonts w:ascii="Times New Roman" w:hAnsi="Times New Roman" w:cs="Times New Roman"/>
                <w:szCs w:val="28"/>
              </w:rPr>
              <w:t>202</w:t>
            </w:r>
            <w:r w:rsidRPr="002C4570">
              <w:rPr>
                <w:rFonts w:ascii="Times New Roman" w:hAnsi="Times New Roman" w:cs="Times New Roman" w:hint="eastAsia"/>
                <w:szCs w:val="28"/>
              </w:rPr>
              <w:t>6</w:t>
            </w:r>
            <w:r w:rsidRPr="002C4570">
              <w:rPr>
                <w:rFonts w:ascii="Times New Roman" w:hAnsi="Times New Roman" w:cs="Times New Roman"/>
                <w:szCs w:val="28"/>
              </w:rPr>
              <w:t>年</w:t>
            </w:r>
            <w:r w:rsidRPr="002C4570">
              <w:rPr>
                <w:rFonts w:ascii="Times New Roman" w:hAnsi="Times New Roman" w:cs="Times New Roman" w:hint="eastAsia"/>
                <w:szCs w:val="28"/>
              </w:rPr>
              <w:t>2</w:t>
            </w:r>
            <w:r w:rsidRPr="002C4570">
              <w:rPr>
                <w:rFonts w:ascii="Times New Roman" w:hAnsi="Times New Roman" w:cs="Times New Roman"/>
                <w:szCs w:val="28"/>
              </w:rPr>
              <w:t>月获</w:t>
            </w:r>
            <w:r w:rsidRPr="002C4570">
              <w:rPr>
                <w:rFonts w:ascii="Times New Roman" w:hAnsi="Times New Roman" w:cs="Times New Roman" w:hint="eastAsia"/>
                <w:szCs w:val="28"/>
              </w:rPr>
              <w:t>温岭市</w:t>
            </w:r>
            <w:r w:rsidRPr="002C4570">
              <w:rPr>
                <w:rFonts w:ascii="Times New Roman" w:hAnsi="Times New Roman" w:cs="Times New Roman"/>
                <w:szCs w:val="28"/>
              </w:rPr>
              <w:t>经济和信息化局的备案批件，备案文号为：</w:t>
            </w:r>
            <w:bookmarkStart w:id="1" w:name="OLE_LINK89"/>
            <w:r w:rsidRPr="002C4570">
              <w:rPr>
                <w:rFonts w:ascii="Times New Roman" w:hAnsi="Times New Roman" w:cs="Times New Roman"/>
                <w:szCs w:val="28"/>
              </w:rPr>
              <w:t>2</w:t>
            </w:r>
            <w:r w:rsidRPr="002C4570">
              <w:rPr>
                <w:rFonts w:ascii="Times New Roman" w:hAnsi="Times New Roman" w:cs="Times New Roman" w:hint="eastAsia"/>
                <w:szCs w:val="28"/>
              </w:rPr>
              <w:t>6</w:t>
            </w:r>
            <w:r w:rsidRPr="002C4570">
              <w:rPr>
                <w:rFonts w:ascii="Times New Roman" w:hAnsi="Times New Roman" w:cs="Times New Roman"/>
                <w:szCs w:val="28"/>
              </w:rPr>
              <w:t>0</w:t>
            </w:r>
            <w:r w:rsidRPr="002C4570">
              <w:rPr>
                <w:rFonts w:ascii="Times New Roman" w:hAnsi="Times New Roman" w:cs="Times New Roman" w:hint="eastAsia"/>
                <w:szCs w:val="28"/>
              </w:rPr>
              <w:t>2</w:t>
            </w:r>
            <w:r w:rsidRPr="002C4570">
              <w:rPr>
                <w:rFonts w:ascii="Times New Roman" w:hAnsi="Times New Roman" w:cs="Times New Roman"/>
                <w:szCs w:val="28"/>
              </w:rPr>
              <w:t>-33</w:t>
            </w:r>
            <w:r w:rsidRPr="002C4570">
              <w:rPr>
                <w:rFonts w:ascii="Times New Roman" w:hAnsi="Times New Roman" w:cs="Times New Roman" w:hint="eastAsia"/>
                <w:szCs w:val="28"/>
              </w:rPr>
              <w:t>1081</w:t>
            </w:r>
            <w:r w:rsidRPr="002C4570">
              <w:rPr>
                <w:rFonts w:ascii="Times New Roman" w:hAnsi="Times New Roman" w:cs="Times New Roman"/>
                <w:szCs w:val="28"/>
              </w:rPr>
              <w:t>-07-02-</w:t>
            </w:r>
            <w:bookmarkEnd w:id="1"/>
            <w:r w:rsidRPr="002C4570">
              <w:rPr>
                <w:rFonts w:ascii="Times New Roman" w:hAnsi="Times New Roman" w:cs="Times New Roman" w:hint="eastAsia"/>
                <w:szCs w:val="28"/>
              </w:rPr>
              <w:t>769389</w:t>
            </w:r>
            <w:r w:rsidRPr="002C4570">
              <w:rPr>
                <w:rFonts w:ascii="Times New Roman" w:hAnsi="Times New Roman" w:cs="Times New Roman"/>
                <w:szCs w:val="28"/>
              </w:rPr>
              <w:t>。</w:t>
            </w:r>
            <w:bookmarkEnd w:id="0"/>
          </w:p>
        </w:tc>
      </w:tr>
      <w:tr w:rsidR="00F86064" w:rsidRPr="00F504B7" w14:paraId="09288FBF" w14:textId="7777777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6CE62BFC" w14:textId="77777777" w:rsidR="00F86064" w:rsidRPr="00F504B7" w:rsidRDefault="00257880" w:rsidP="00316860">
            <w:pPr>
              <w:rPr>
                <w:rFonts w:ascii="Times New Roman" w:hAnsi="Times New Roman" w:cs="Times New Roman"/>
                <w:szCs w:val="28"/>
              </w:rPr>
            </w:pPr>
            <w:r w:rsidRPr="00F504B7">
              <w:rPr>
                <w:rFonts w:ascii="Times New Roman" w:hAnsi="Times New Roman" w:cs="Times New Roman"/>
                <w:szCs w:val="28"/>
              </w:rPr>
              <w:t>现场调查时间</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53263B9" w14:textId="77777777" w:rsidR="00F86064" w:rsidRPr="00F504B7" w:rsidRDefault="00AF2F58" w:rsidP="00B0719F">
            <w:pPr>
              <w:rPr>
                <w:rFonts w:ascii="Times New Roman" w:hAnsi="Times New Roman" w:cs="Times New Roman"/>
                <w:szCs w:val="28"/>
              </w:rPr>
            </w:pPr>
            <w:r>
              <w:rPr>
                <w:rFonts w:ascii="Times New Roman" w:hAnsi="Times New Roman" w:cs="Times New Roman" w:hint="eastAsia"/>
                <w:szCs w:val="28"/>
              </w:rPr>
              <w:t>/</w:t>
            </w:r>
          </w:p>
        </w:tc>
      </w:tr>
      <w:tr w:rsidR="00F86064" w:rsidRPr="00F504B7" w14:paraId="6A11B8C4" w14:textId="7777777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41F3633" w14:textId="77777777" w:rsidR="00F86064" w:rsidRPr="00F504B7" w:rsidRDefault="00257880" w:rsidP="00316860">
            <w:pPr>
              <w:rPr>
                <w:rFonts w:ascii="Times New Roman" w:hAnsi="Times New Roman" w:cs="Times New Roman"/>
                <w:szCs w:val="28"/>
              </w:rPr>
            </w:pPr>
            <w:r w:rsidRPr="00F504B7">
              <w:rPr>
                <w:rFonts w:ascii="Times New Roman" w:hAnsi="Times New Roman" w:cs="Times New Roman"/>
                <w:szCs w:val="28"/>
              </w:rPr>
              <w:t>现场调查技术人员</w:t>
            </w:r>
          </w:p>
        </w:tc>
        <w:tc>
          <w:tcPr>
            <w:tcW w:w="221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C6F3BFC" w14:textId="77777777" w:rsidR="00F86064" w:rsidRPr="00F504B7" w:rsidRDefault="00AF2F58" w:rsidP="00316860">
            <w:pPr>
              <w:rPr>
                <w:rFonts w:ascii="Times New Roman" w:hAnsi="Times New Roman" w:cs="Times New Roman"/>
                <w:szCs w:val="28"/>
              </w:rPr>
            </w:pPr>
            <w:r>
              <w:rPr>
                <w:rFonts w:ascii="Times New Roman" w:hAnsi="Times New Roman" w:cs="Times New Roman" w:hint="eastAsia"/>
                <w:szCs w:val="28"/>
              </w:rPr>
              <w:t>/</w:t>
            </w:r>
          </w:p>
        </w:tc>
        <w:tc>
          <w:tcPr>
            <w:tcW w:w="113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025D1D53" w14:textId="77777777"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493AA67C" w14:textId="77777777" w:rsidR="00F86064" w:rsidRPr="00F504B7" w:rsidRDefault="00106046" w:rsidP="00106046">
            <w:pPr>
              <w:rPr>
                <w:rFonts w:ascii="Times New Roman" w:hAnsi="Times New Roman" w:cs="Times New Roman"/>
                <w:szCs w:val="28"/>
              </w:rPr>
            </w:pPr>
            <w:r>
              <w:rPr>
                <w:rFonts w:ascii="Times New Roman" w:hAnsi="Times New Roman" w:cs="Times New Roman" w:hint="eastAsia"/>
                <w:szCs w:val="28"/>
              </w:rPr>
              <w:t>/</w:t>
            </w:r>
          </w:p>
        </w:tc>
      </w:tr>
      <w:tr w:rsidR="00F86064" w:rsidRPr="00F504B7" w14:paraId="203C0551" w14:textId="7777777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4EA2041" w14:textId="77777777" w:rsidR="00F86064" w:rsidRPr="00F504B7" w:rsidRDefault="00257880" w:rsidP="00316860">
            <w:pPr>
              <w:rPr>
                <w:rFonts w:ascii="Times New Roman" w:hAnsi="Times New Roman" w:cs="Times New Roman"/>
                <w:szCs w:val="28"/>
              </w:rPr>
            </w:pPr>
            <w:r w:rsidRPr="00F504B7">
              <w:rPr>
                <w:rFonts w:ascii="Times New Roman" w:hAnsi="Times New Roman" w:cs="Times New Roman"/>
                <w:szCs w:val="28"/>
              </w:rPr>
              <w:t>现场采样、检测时间</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4E42A6A" w14:textId="77777777" w:rsidR="00F86064" w:rsidRPr="00F504B7" w:rsidRDefault="00F504B7" w:rsidP="00316860">
            <w:pPr>
              <w:rPr>
                <w:rFonts w:ascii="Times New Roman" w:hAnsi="Times New Roman" w:cs="Times New Roman"/>
                <w:szCs w:val="28"/>
              </w:rPr>
            </w:pPr>
            <w:r w:rsidRPr="00F504B7">
              <w:rPr>
                <w:rFonts w:ascii="Times New Roman" w:hAnsi="Times New Roman" w:cs="Times New Roman"/>
                <w:szCs w:val="28"/>
              </w:rPr>
              <w:t>/</w:t>
            </w:r>
          </w:p>
        </w:tc>
      </w:tr>
      <w:tr w:rsidR="00F86064" w:rsidRPr="00F504B7" w14:paraId="0A54232A" w14:textId="7777777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9A4C1FA" w14:textId="77777777" w:rsidR="00F86064" w:rsidRPr="00F504B7" w:rsidRDefault="00F86064" w:rsidP="00316860">
            <w:pPr>
              <w:rPr>
                <w:rFonts w:ascii="Times New Roman" w:hAnsi="Times New Roman" w:cs="Times New Roman"/>
              </w:rPr>
            </w:pPr>
            <w:r w:rsidRPr="00F504B7">
              <w:rPr>
                <w:rFonts w:ascii="Times New Roman" w:hAnsi="Times New Roman" w:cs="Times New Roman"/>
              </w:rPr>
              <w:t>现场采样、检测人员</w:t>
            </w:r>
          </w:p>
        </w:tc>
        <w:tc>
          <w:tcPr>
            <w:tcW w:w="221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00B26D97" w14:textId="77777777" w:rsidR="00F86064" w:rsidRPr="00F504B7" w:rsidRDefault="00F504B7" w:rsidP="00316860">
            <w:pPr>
              <w:rPr>
                <w:rFonts w:ascii="Times New Roman" w:hAnsi="Times New Roman" w:cs="Times New Roman"/>
              </w:rPr>
            </w:pPr>
            <w:r w:rsidRPr="00F504B7">
              <w:rPr>
                <w:rFonts w:ascii="Times New Roman" w:hAnsi="Times New Roman" w:cs="Times New Roman"/>
              </w:rPr>
              <w:t>/</w:t>
            </w:r>
          </w:p>
        </w:tc>
        <w:tc>
          <w:tcPr>
            <w:tcW w:w="118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822DE32" w14:textId="77777777" w:rsidR="00F86064" w:rsidRPr="00F504B7" w:rsidRDefault="00F86064" w:rsidP="00316860">
            <w:pPr>
              <w:rPr>
                <w:rFonts w:ascii="Times New Roman" w:hAnsi="Times New Roman" w:cs="Times New Roman"/>
              </w:rPr>
            </w:pPr>
            <w:r w:rsidRPr="00F504B7">
              <w:rPr>
                <w:rFonts w:ascii="Times New Roman" w:hAnsi="Times New Roman" w:cs="Times New Roman"/>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CB301AD" w14:textId="77777777" w:rsidR="00F86064" w:rsidRPr="00F504B7" w:rsidRDefault="00106046" w:rsidP="00316860">
            <w:pPr>
              <w:rPr>
                <w:rFonts w:ascii="Times New Roman" w:hAnsi="Times New Roman" w:cs="Times New Roman"/>
              </w:rPr>
            </w:pPr>
            <w:r>
              <w:rPr>
                <w:rFonts w:ascii="Times New Roman" w:hAnsi="Times New Roman" w:cs="Times New Roman" w:hint="eastAsia"/>
                <w:szCs w:val="28"/>
              </w:rPr>
              <w:t>/</w:t>
            </w:r>
          </w:p>
        </w:tc>
      </w:tr>
      <w:tr w:rsidR="00F86064" w:rsidRPr="00F504B7" w14:paraId="1CA09CD4" w14:textId="7777777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8D5C983" w14:textId="77777777" w:rsidR="00F86064" w:rsidRPr="00F504B7" w:rsidRDefault="00257880" w:rsidP="00316860">
            <w:pPr>
              <w:rPr>
                <w:rFonts w:ascii="Times New Roman" w:hAnsi="Times New Roman" w:cs="Times New Roman"/>
              </w:rPr>
            </w:pPr>
            <w:r w:rsidRPr="00F504B7">
              <w:rPr>
                <w:rFonts w:ascii="Times New Roman" w:hAnsi="Times New Roman" w:cs="Times New Roman"/>
              </w:rPr>
              <w:t>建设单位（用人单位）职业病危害因素</w:t>
            </w:r>
          </w:p>
        </w:tc>
      </w:tr>
      <w:tr w:rsidR="00F86064" w:rsidRPr="00F504B7" w14:paraId="2E4A6A99" w14:textId="77777777" w:rsidTr="00B0719F">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08FB5DCE" w14:textId="0ABA6495" w:rsidR="00F86064" w:rsidRPr="00F504B7" w:rsidRDefault="00C91162" w:rsidP="001650D2">
            <w:pPr>
              <w:adjustRightInd w:val="0"/>
              <w:snapToGrid w:val="0"/>
              <w:rPr>
                <w:rFonts w:ascii="Times New Roman" w:hAnsi="Times New Roman" w:cs="Times New Roman"/>
              </w:rPr>
            </w:pPr>
            <w:r w:rsidRPr="00C91162">
              <w:rPr>
                <w:rFonts w:ascii="Times New Roman" w:hAnsi="Times New Roman" w:cs="Times New Roman" w:hint="eastAsia"/>
                <w:szCs w:val="28"/>
              </w:rPr>
              <w:t>其他粉尘（</w:t>
            </w:r>
            <w:r w:rsidRPr="00C91162">
              <w:rPr>
                <w:rFonts w:ascii="Times New Roman" w:hAnsi="Times New Roman" w:cs="Times New Roman"/>
                <w:szCs w:val="28"/>
              </w:rPr>
              <w:t>亚铁氰化</w:t>
            </w:r>
            <w:r w:rsidRPr="00C91162">
              <w:rPr>
                <w:rFonts w:ascii="Times New Roman" w:hAnsi="Times New Roman" w:cs="Times New Roman" w:hint="eastAsia"/>
                <w:szCs w:val="28"/>
              </w:rPr>
              <w:t>铁</w:t>
            </w:r>
            <w:r w:rsidRPr="00C91162">
              <w:rPr>
                <w:rFonts w:ascii="Times New Roman" w:hAnsi="Times New Roman" w:cs="Times New Roman"/>
                <w:szCs w:val="28"/>
              </w:rPr>
              <w:t>钠</w:t>
            </w:r>
            <w:r w:rsidRPr="00C91162">
              <w:rPr>
                <w:rFonts w:ascii="Times New Roman" w:hAnsi="Times New Roman" w:cs="Times New Roman" w:hint="eastAsia"/>
                <w:szCs w:val="28"/>
              </w:rPr>
              <w:t>粉尘、</w:t>
            </w:r>
            <w:r w:rsidRPr="00C91162">
              <w:rPr>
                <w:rFonts w:ascii="Times New Roman" w:hAnsi="Times New Roman" w:cs="Times New Roman"/>
                <w:szCs w:val="28"/>
              </w:rPr>
              <w:t>聚偏氟乙烯</w:t>
            </w:r>
            <w:r w:rsidRPr="00C91162">
              <w:rPr>
                <w:rFonts w:ascii="Times New Roman" w:hAnsi="Times New Roman" w:cs="Times New Roman" w:hint="eastAsia"/>
                <w:szCs w:val="28"/>
              </w:rPr>
              <w:t>粉尘、</w:t>
            </w:r>
            <w:r w:rsidRPr="00C91162">
              <w:rPr>
                <w:rFonts w:ascii="Times New Roman" w:hAnsi="Times New Roman" w:cs="Times New Roman"/>
                <w:szCs w:val="28"/>
              </w:rPr>
              <w:t>羧甲基纤维素钠</w:t>
            </w:r>
            <w:r w:rsidRPr="00C91162">
              <w:rPr>
                <w:rFonts w:ascii="Times New Roman" w:hAnsi="Times New Roman" w:cs="Times New Roman" w:hint="eastAsia"/>
                <w:szCs w:val="28"/>
              </w:rPr>
              <w:t>粉尘）、炭黑粉尘、石墨粉尘、</w:t>
            </w:r>
            <w:r w:rsidRPr="00C91162">
              <w:rPr>
                <w:rFonts w:ascii="Times New Roman" w:hAnsi="Times New Roman" w:cs="Times New Roman"/>
                <w:szCs w:val="28"/>
              </w:rPr>
              <w:t>甲乙酮（</w:t>
            </w:r>
            <w:r w:rsidRPr="00C91162">
              <w:rPr>
                <w:rFonts w:ascii="Times New Roman" w:hAnsi="Times New Roman" w:cs="Times New Roman"/>
                <w:szCs w:val="28"/>
              </w:rPr>
              <w:t>2-</w:t>
            </w:r>
            <w:r w:rsidRPr="00C91162">
              <w:rPr>
                <w:rFonts w:ascii="Times New Roman" w:hAnsi="Times New Roman" w:cs="Times New Roman"/>
                <w:szCs w:val="28"/>
              </w:rPr>
              <w:t>丁酮）</w:t>
            </w:r>
            <w:r w:rsidRPr="00C91162">
              <w:rPr>
                <w:rFonts w:ascii="Times New Roman" w:hAnsi="Times New Roman" w:cs="Times New Roman" w:hint="eastAsia"/>
                <w:szCs w:val="28"/>
              </w:rPr>
              <w:t>、异丙醇、氟化氢、</w:t>
            </w:r>
            <w:proofErr w:type="gramStart"/>
            <w:r w:rsidRPr="00C91162">
              <w:rPr>
                <w:rFonts w:ascii="Times New Roman" w:hAnsi="Times New Roman" w:cs="Times New Roman" w:hint="eastAsia"/>
                <w:szCs w:val="28"/>
              </w:rPr>
              <w:t>氟及其</w:t>
            </w:r>
            <w:proofErr w:type="gramEnd"/>
            <w:r w:rsidRPr="00C91162">
              <w:rPr>
                <w:rFonts w:ascii="Times New Roman" w:hAnsi="Times New Roman" w:cs="Times New Roman" w:hint="eastAsia"/>
                <w:szCs w:val="28"/>
              </w:rPr>
              <w:t>化合物、高温、噪声</w:t>
            </w:r>
          </w:p>
        </w:tc>
      </w:tr>
      <w:tr w:rsidR="00F86064" w:rsidRPr="00F504B7" w14:paraId="246CB062" w14:textId="7777777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7E84359" w14:textId="77777777" w:rsidR="00F86064" w:rsidRPr="00F504B7" w:rsidRDefault="00257880" w:rsidP="00316860">
            <w:pPr>
              <w:rPr>
                <w:rFonts w:ascii="Times New Roman" w:hAnsi="Times New Roman" w:cs="Times New Roman"/>
              </w:rPr>
            </w:pPr>
            <w:r w:rsidRPr="00F504B7">
              <w:rPr>
                <w:rFonts w:ascii="Times New Roman" w:hAnsi="Times New Roman" w:cs="Times New Roman"/>
              </w:rPr>
              <w:t>检测结果</w:t>
            </w:r>
          </w:p>
        </w:tc>
      </w:tr>
      <w:tr w:rsidR="00F86064" w:rsidRPr="00F504B7" w14:paraId="2FF48A28" w14:textId="77777777" w:rsidTr="006B6D31">
        <w:trPr>
          <w:trHeight w:val="383"/>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8B76D99" w14:textId="77777777" w:rsidR="00F86064" w:rsidRPr="00206FFC" w:rsidRDefault="00B0719F" w:rsidP="00206FFC">
            <w:pPr>
              <w:tabs>
                <w:tab w:val="left" w:pos="0"/>
                <w:tab w:val="left" w:pos="540"/>
              </w:tabs>
              <w:snapToGrid w:val="0"/>
              <w:ind w:firstLineChars="200" w:firstLine="420"/>
              <w:rPr>
                <w:rFonts w:ascii="Times New Roman" w:hAnsi="Times New Roman" w:cs="Times New Roman"/>
              </w:rPr>
            </w:pPr>
            <w:r w:rsidRPr="00F504B7">
              <w:rPr>
                <w:rFonts w:ascii="Times New Roman" w:hAnsi="Times New Roman" w:cs="Times New Roman"/>
                <w:szCs w:val="28"/>
              </w:rPr>
              <w:t>/</w:t>
            </w:r>
          </w:p>
        </w:tc>
      </w:tr>
      <w:tr w:rsidR="00F86064" w:rsidRPr="00F504B7" w14:paraId="63AC62C5" w14:textId="7777777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364F8DF" w14:textId="77777777" w:rsidR="00F86064" w:rsidRPr="00F504B7" w:rsidRDefault="00F86064" w:rsidP="00316860">
            <w:pPr>
              <w:rPr>
                <w:rFonts w:ascii="Times New Roman" w:hAnsi="Times New Roman" w:cs="Times New Roman"/>
              </w:rPr>
            </w:pPr>
            <w:r w:rsidRPr="00F504B7">
              <w:rPr>
                <w:rFonts w:ascii="Times New Roman" w:hAnsi="Times New Roman" w:cs="Times New Roman"/>
              </w:rPr>
              <w:t>评价结论与建议</w:t>
            </w:r>
          </w:p>
        </w:tc>
      </w:tr>
      <w:tr w:rsidR="00F86064" w:rsidRPr="00F504B7" w14:paraId="53FF0237" w14:textId="77777777" w:rsidTr="0031686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755FEA6" w14:textId="77777777" w:rsidR="006F1E22" w:rsidRPr="0016667E" w:rsidRDefault="006F1E22" w:rsidP="00704C8F">
            <w:pPr>
              <w:adjustRightInd w:val="0"/>
              <w:snapToGrid w:val="0"/>
              <w:ind w:firstLineChars="200" w:firstLine="420"/>
              <w:rPr>
                <w:rFonts w:ascii="Times New Roman" w:hAnsi="Times New Roman" w:cs="Times New Roman"/>
                <w:szCs w:val="28"/>
              </w:rPr>
            </w:pPr>
            <w:r w:rsidRPr="0016667E">
              <w:rPr>
                <w:rFonts w:ascii="Times New Roman" w:hAnsi="Times New Roman" w:cs="Times New Roman"/>
                <w:szCs w:val="28"/>
              </w:rPr>
              <w:t>评价结论</w:t>
            </w:r>
            <w:r w:rsidRPr="0016667E">
              <w:rPr>
                <w:rFonts w:ascii="Times New Roman" w:hAnsi="Times New Roman" w:cs="Times New Roman"/>
                <w:szCs w:val="28"/>
              </w:rPr>
              <w:t>:</w:t>
            </w:r>
          </w:p>
          <w:p w14:paraId="69171366" w14:textId="5C2BBE8D" w:rsidR="00AF2F58" w:rsidRPr="0016667E" w:rsidRDefault="00445965" w:rsidP="00704C8F">
            <w:pPr>
              <w:snapToGrid w:val="0"/>
              <w:ind w:firstLineChars="200" w:firstLine="420"/>
              <w:rPr>
                <w:rFonts w:ascii="Times New Roman" w:hAnsi="Times New Roman" w:cs="Times New Roman"/>
                <w:szCs w:val="28"/>
              </w:rPr>
            </w:pPr>
            <w:proofErr w:type="gramStart"/>
            <w:r w:rsidRPr="00445965">
              <w:rPr>
                <w:rFonts w:ascii="Times New Roman" w:hAnsi="Times New Roman" w:cs="Times New Roman"/>
                <w:szCs w:val="28"/>
              </w:rPr>
              <w:t>经本预评价报告</w:t>
            </w:r>
            <w:proofErr w:type="gramEnd"/>
            <w:r w:rsidRPr="00445965">
              <w:rPr>
                <w:rFonts w:ascii="Times New Roman" w:hAnsi="Times New Roman" w:cs="Times New Roman"/>
                <w:szCs w:val="28"/>
              </w:rPr>
              <w:t>的综合分析，浙江汉行钠电科技有限公司年产</w:t>
            </w:r>
            <w:r w:rsidRPr="00445965">
              <w:rPr>
                <w:rFonts w:ascii="Times New Roman" w:hAnsi="Times New Roman" w:cs="Times New Roman"/>
                <w:szCs w:val="28"/>
              </w:rPr>
              <w:t>2</w:t>
            </w:r>
            <w:r w:rsidRPr="00445965">
              <w:rPr>
                <w:rFonts w:ascii="Times New Roman" w:hAnsi="Times New Roman" w:cs="Times New Roman"/>
                <w:szCs w:val="28"/>
              </w:rPr>
              <w:t>亿瓦时钠离子电池技改项目在采取了拟采取的职业病防治措施</w:t>
            </w:r>
            <w:proofErr w:type="gramStart"/>
            <w:r w:rsidRPr="00445965">
              <w:rPr>
                <w:rFonts w:ascii="Times New Roman" w:hAnsi="Times New Roman" w:cs="Times New Roman"/>
                <w:szCs w:val="28"/>
              </w:rPr>
              <w:t>和本预评价报告</w:t>
            </w:r>
            <w:proofErr w:type="gramEnd"/>
            <w:r w:rsidRPr="00445965">
              <w:rPr>
                <w:rFonts w:ascii="Times New Roman" w:hAnsi="Times New Roman" w:cs="Times New Roman"/>
                <w:szCs w:val="28"/>
              </w:rPr>
              <w:t>中提出的补充措施和建议的情况下，能够满足国家和地方对职业病防治方面法律、法规、标准的要求，拟建项目在职业病防治方面是可行的</w:t>
            </w:r>
            <w:r>
              <w:rPr>
                <w:rFonts w:ascii="Times New Roman" w:hAnsi="Times New Roman" w:cs="Times New Roman" w:hint="eastAsia"/>
                <w:szCs w:val="28"/>
              </w:rPr>
              <w:t>。</w:t>
            </w:r>
          </w:p>
          <w:p w14:paraId="7375C1D6" w14:textId="0DD7BBB0" w:rsidR="0016667E" w:rsidRPr="0016667E" w:rsidRDefault="006F1E22" w:rsidP="0016667E">
            <w:pPr>
              <w:snapToGrid w:val="0"/>
              <w:ind w:firstLineChars="200" w:firstLine="420"/>
              <w:rPr>
                <w:rFonts w:ascii="Times New Roman" w:hAnsi="Times New Roman" w:cs="Times New Roman"/>
                <w:szCs w:val="28"/>
              </w:rPr>
            </w:pPr>
            <w:r w:rsidRPr="0016667E">
              <w:rPr>
                <w:rFonts w:ascii="Times New Roman" w:hAnsi="Times New Roman" w:cs="Times New Roman"/>
                <w:szCs w:val="28"/>
              </w:rPr>
              <w:t>建议：</w:t>
            </w:r>
            <w:bookmarkStart w:id="2" w:name="_Toc432237241"/>
          </w:p>
          <w:p w14:paraId="7AB0FE0C" w14:textId="77777777" w:rsidR="00ED525F" w:rsidRPr="00ED525F" w:rsidRDefault="00ED525F" w:rsidP="00ED525F">
            <w:pPr>
              <w:adjustRightInd w:val="0"/>
              <w:snapToGrid w:val="0"/>
              <w:ind w:firstLineChars="200" w:firstLine="420"/>
              <w:rPr>
                <w:rFonts w:ascii="Times New Roman" w:hAnsi="Times New Roman" w:cs="Times New Roman"/>
                <w:szCs w:val="28"/>
              </w:rPr>
            </w:pPr>
            <w:bookmarkStart w:id="3" w:name="_Hlk207292308"/>
            <w:r w:rsidRPr="00ED525F">
              <w:rPr>
                <w:rFonts w:ascii="Times New Roman" w:hAnsi="Times New Roman" w:cs="Times New Roman"/>
                <w:szCs w:val="28"/>
              </w:rPr>
              <w:t>（</w:t>
            </w:r>
            <w:r w:rsidRPr="00ED525F">
              <w:rPr>
                <w:rFonts w:ascii="Times New Roman" w:hAnsi="Times New Roman" w:cs="Times New Roman"/>
                <w:szCs w:val="28"/>
              </w:rPr>
              <w:t>1</w:t>
            </w:r>
            <w:r w:rsidRPr="00ED525F">
              <w:rPr>
                <w:rFonts w:ascii="Times New Roman" w:hAnsi="Times New Roman" w:cs="Times New Roman"/>
                <w:szCs w:val="28"/>
              </w:rPr>
              <w:t>）在设备选型、采购过程中，优先选用先进的生产设备，包括噪声小、自动化和密闭性程度高的设备，尽量从源头上控制噪声产生的强度。</w:t>
            </w:r>
          </w:p>
          <w:p w14:paraId="730F0E37" w14:textId="77777777" w:rsidR="00ED525F" w:rsidRPr="00ED525F" w:rsidRDefault="00ED525F" w:rsidP="00ED525F">
            <w:pPr>
              <w:adjustRightInd w:val="0"/>
              <w:snapToGrid w:val="0"/>
              <w:ind w:firstLineChars="200" w:firstLine="420"/>
              <w:rPr>
                <w:rFonts w:ascii="Times New Roman" w:hAnsi="Times New Roman" w:cs="Times New Roman" w:hint="eastAsia"/>
                <w:szCs w:val="28"/>
              </w:rPr>
            </w:pPr>
            <w:r w:rsidRPr="00ED525F">
              <w:rPr>
                <w:rFonts w:ascii="Times New Roman" w:hAnsi="Times New Roman" w:cs="Times New Roman" w:hint="eastAsia"/>
                <w:szCs w:val="28"/>
              </w:rPr>
              <w:t>（</w:t>
            </w:r>
            <w:r w:rsidRPr="00ED525F">
              <w:rPr>
                <w:rFonts w:ascii="Times New Roman" w:hAnsi="Times New Roman" w:cs="Times New Roman" w:hint="eastAsia"/>
                <w:szCs w:val="28"/>
              </w:rPr>
              <w:t>2</w:t>
            </w:r>
            <w:r w:rsidRPr="00ED525F">
              <w:rPr>
                <w:rFonts w:ascii="Times New Roman" w:hAnsi="Times New Roman" w:cs="Times New Roman" w:hint="eastAsia"/>
                <w:szCs w:val="28"/>
              </w:rPr>
              <w:t>）</w:t>
            </w:r>
            <w:r w:rsidRPr="00ED525F">
              <w:rPr>
                <w:rFonts w:ascii="Times New Roman" w:hAnsi="Times New Roman" w:cs="Times New Roman"/>
                <w:szCs w:val="28"/>
              </w:rPr>
              <w:t>建设单位在生产区域设置的局部排风罩收集有毒有害气体时，应保证其控制风速满足《局部排风设施控制风速检测与评估技术规范》（</w:t>
            </w:r>
            <w:r w:rsidRPr="00ED525F">
              <w:rPr>
                <w:rFonts w:ascii="Times New Roman" w:hAnsi="Times New Roman" w:cs="Times New Roman"/>
                <w:szCs w:val="28"/>
              </w:rPr>
              <w:t>WS/T 757-2016</w:t>
            </w:r>
            <w:r w:rsidRPr="00ED525F">
              <w:rPr>
                <w:rFonts w:ascii="Times New Roman" w:hAnsi="Times New Roman" w:cs="Times New Roman"/>
                <w:szCs w:val="28"/>
              </w:rPr>
              <w:t>）的要求</w:t>
            </w:r>
            <w:r w:rsidRPr="00ED525F">
              <w:rPr>
                <w:rFonts w:ascii="Times New Roman" w:hAnsi="Times New Roman" w:cs="Times New Roman" w:hint="eastAsia"/>
                <w:szCs w:val="28"/>
              </w:rPr>
              <w:t>。</w:t>
            </w:r>
          </w:p>
          <w:p w14:paraId="23A13790" w14:textId="77777777" w:rsidR="00ED525F" w:rsidRPr="00ED525F" w:rsidRDefault="00ED525F" w:rsidP="00ED525F">
            <w:pPr>
              <w:adjustRightInd w:val="0"/>
              <w:snapToGrid w:val="0"/>
              <w:ind w:firstLineChars="200" w:firstLine="420"/>
              <w:rPr>
                <w:rFonts w:ascii="Times New Roman" w:hAnsi="Times New Roman" w:cs="Times New Roman"/>
                <w:szCs w:val="28"/>
              </w:rPr>
            </w:pPr>
            <w:r w:rsidRPr="00ED525F">
              <w:rPr>
                <w:rFonts w:ascii="Times New Roman" w:hAnsi="Times New Roman" w:cs="Times New Roman"/>
                <w:szCs w:val="28"/>
              </w:rPr>
              <w:t>（</w:t>
            </w:r>
            <w:r w:rsidRPr="00ED525F">
              <w:rPr>
                <w:rFonts w:ascii="Times New Roman" w:hAnsi="Times New Roman" w:cs="Times New Roman"/>
                <w:szCs w:val="28"/>
              </w:rPr>
              <w:t>3</w:t>
            </w:r>
            <w:r w:rsidRPr="00ED525F">
              <w:rPr>
                <w:rFonts w:ascii="Times New Roman" w:hAnsi="Times New Roman" w:cs="Times New Roman"/>
                <w:szCs w:val="28"/>
              </w:rPr>
              <w:t>）拟建项目在后续个体防护用品采购过程中，按《用人单位劳动防护用品管理规范》（安</w:t>
            </w:r>
            <w:proofErr w:type="gramStart"/>
            <w:r w:rsidRPr="00ED525F">
              <w:rPr>
                <w:rFonts w:ascii="Times New Roman" w:hAnsi="Times New Roman" w:cs="Times New Roman"/>
                <w:szCs w:val="28"/>
              </w:rPr>
              <w:t>监总厅安</w:t>
            </w:r>
            <w:proofErr w:type="gramEnd"/>
            <w:r w:rsidRPr="00ED525F">
              <w:rPr>
                <w:rFonts w:ascii="Times New Roman" w:hAnsi="Times New Roman" w:cs="Times New Roman"/>
                <w:szCs w:val="28"/>
              </w:rPr>
              <w:t>健〔</w:t>
            </w:r>
            <w:r w:rsidRPr="00ED525F">
              <w:rPr>
                <w:rFonts w:ascii="Times New Roman" w:hAnsi="Times New Roman" w:cs="Times New Roman"/>
                <w:szCs w:val="28"/>
              </w:rPr>
              <w:t>2018</w:t>
            </w:r>
            <w:r w:rsidRPr="00ED525F">
              <w:rPr>
                <w:rFonts w:ascii="Times New Roman" w:hAnsi="Times New Roman" w:cs="Times New Roman"/>
                <w:szCs w:val="28"/>
              </w:rPr>
              <w:t>〕</w:t>
            </w:r>
            <w:r w:rsidRPr="00ED525F">
              <w:rPr>
                <w:rFonts w:ascii="Times New Roman" w:hAnsi="Times New Roman" w:cs="Times New Roman"/>
                <w:szCs w:val="28"/>
              </w:rPr>
              <w:t>3</w:t>
            </w:r>
            <w:r w:rsidRPr="00ED525F">
              <w:rPr>
                <w:rFonts w:ascii="Times New Roman" w:hAnsi="Times New Roman" w:cs="Times New Roman"/>
                <w:szCs w:val="28"/>
              </w:rPr>
              <w:t>号）、《个体防护装备配备规范</w:t>
            </w:r>
            <w:r w:rsidRPr="00ED525F">
              <w:rPr>
                <w:rFonts w:ascii="Times New Roman" w:hAnsi="Times New Roman" w:cs="Times New Roman"/>
                <w:szCs w:val="28"/>
              </w:rPr>
              <w:t xml:space="preserve"> </w:t>
            </w:r>
            <w:r w:rsidRPr="00ED525F">
              <w:rPr>
                <w:rFonts w:ascii="Times New Roman" w:hAnsi="Times New Roman" w:cs="Times New Roman"/>
                <w:szCs w:val="28"/>
              </w:rPr>
              <w:t>第</w:t>
            </w:r>
            <w:r w:rsidRPr="00ED525F">
              <w:rPr>
                <w:rFonts w:ascii="Times New Roman" w:hAnsi="Times New Roman" w:cs="Times New Roman"/>
                <w:szCs w:val="28"/>
              </w:rPr>
              <w:t>1</w:t>
            </w:r>
            <w:r w:rsidRPr="00ED525F">
              <w:rPr>
                <w:rFonts w:ascii="Times New Roman" w:hAnsi="Times New Roman" w:cs="Times New Roman"/>
                <w:szCs w:val="28"/>
              </w:rPr>
              <w:t>部分：总则》</w:t>
            </w:r>
            <w:r w:rsidRPr="00ED525F">
              <w:rPr>
                <w:rFonts w:ascii="Times New Roman" w:hAnsi="Times New Roman" w:cs="Times New Roman"/>
                <w:szCs w:val="28"/>
              </w:rPr>
              <w:t>GB 39800.1-2020</w:t>
            </w:r>
            <w:r w:rsidRPr="00ED525F">
              <w:rPr>
                <w:rFonts w:ascii="Times New Roman" w:hAnsi="Times New Roman" w:cs="Times New Roman"/>
                <w:szCs w:val="28"/>
              </w:rPr>
              <w:t>等的要求进行合理选择，并按规定要求为劳动者配发相应的个人防护用品。</w:t>
            </w:r>
          </w:p>
          <w:p w14:paraId="7ADD5238" w14:textId="77777777" w:rsidR="00ED525F" w:rsidRPr="00ED525F" w:rsidRDefault="00ED525F" w:rsidP="00ED525F">
            <w:pPr>
              <w:adjustRightInd w:val="0"/>
              <w:snapToGrid w:val="0"/>
              <w:ind w:firstLineChars="200" w:firstLine="420"/>
              <w:rPr>
                <w:rFonts w:ascii="Times New Roman" w:hAnsi="Times New Roman" w:cs="Times New Roman"/>
                <w:szCs w:val="28"/>
              </w:rPr>
            </w:pPr>
            <w:r w:rsidRPr="00ED525F">
              <w:rPr>
                <w:rFonts w:ascii="Times New Roman" w:hAnsi="Times New Roman" w:cs="Times New Roman"/>
                <w:szCs w:val="28"/>
              </w:rPr>
              <w:lastRenderedPageBreak/>
              <w:t>（</w:t>
            </w:r>
            <w:r w:rsidRPr="00ED525F">
              <w:rPr>
                <w:rFonts w:ascii="Times New Roman" w:hAnsi="Times New Roman" w:cs="Times New Roman"/>
                <w:szCs w:val="28"/>
              </w:rPr>
              <w:t>4</w:t>
            </w:r>
            <w:r w:rsidRPr="00ED525F">
              <w:rPr>
                <w:rFonts w:ascii="Times New Roman" w:hAnsi="Times New Roman" w:cs="Times New Roman"/>
                <w:szCs w:val="28"/>
              </w:rPr>
              <w:t>）拟建项目应当对劳动者进行上岗前的职业卫生培训和在岗期间的定期职业卫生培训，经培训合格后方可上岗作业。职业卫生培训过程资料应进行收集，并纳入职业卫生管理档案进行保存。</w:t>
            </w:r>
          </w:p>
          <w:p w14:paraId="17A8366B" w14:textId="77777777" w:rsidR="00ED525F" w:rsidRPr="00ED525F" w:rsidRDefault="00ED525F" w:rsidP="00ED525F">
            <w:pPr>
              <w:adjustRightInd w:val="0"/>
              <w:snapToGrid w:val="0"/>
              <w:ind w:firstLineChars="200" w:firstLine="420"/>
              <w:rPr>
                <w:rFonts w:ascii="Times New Roman" w:hAnsi="Times New Roman" w:cs="Times New Roman"/>
                <w:szCs w:val="28"/>
              </w:rPr>
            </w:pPr>
            <w:r w:rsidRPr="00ED525F">
              <w:rPr>
                <w:rFonts w:ascii="Times New Roman" w:hAnsi="Times New Roman" w:cs="Times New Roman"/>
                <w:szCs w:val="28"/>
              </w:rPr>
              <w:t>（</w:t>
            </w:r>
            <w:r w:rsidRPr="00ED525F">
              <w:rPr>
                <w:rFonts w:ascii="Times New Roman" w:hAnsi="Times New Roman" w:cs="Times New Roman"/>
                <w:szCs w:val="28"/>
              </w:rPr>
              <w:t>5</w:t>
            </w:r>
            <w:r w:rsidRPr="00ED525F">
              <w:rPr>
                <w:rFonts w:ascii="Times New Roman" w:hAnsi="Times New Roman" w:cs="Times New Roman"/>
                <w:szCs w:val="28"/>
              </w:rPr>
              <w:t>）建设单位应按要求在办公区域和工作场所设置公告栏。</w:t>
            </w:r>
          </w:p>
          <w:p w14:paraId="2B3C54F4" w14:textId="77777777" w:rsidR="00ED525F" w:rsidRPr="00ED525F" w:rsidRDefault="00ED525F" w:rsidP="00ED525F">
            <w:pPr>
              <w:adjustRightInd w:val="0"/>
              <w:snapToGrid w:val="0"/>
              <w:ind w:firstLineChars="200" w:firstLine="420"/>
              <w:rPr>
                <w:rFonts w:ascii="Times New Roman" w:hAnsi="Times New Roman" w:cs="Times New Roman"/>
                <w:szCs w:val="28"/>
              </w:rPr>
            </w:pPr>
            <w:r w:rsidRPr="00ED525F">
              <w:rPr>
                <w:rFonts w:ascii="Times New Roman" w:hAnsi="Times New Roman" w:cs="Times New Roman"/>
                <w:szCs w:val="28"/>
              </w:rPr>
              <w:t>（</w:t>
            </w:r>
            <w:r w:rsidRPr="00ED525F">
              <w:rPr>
                <w:rFonts w:ascii="Times New Roman" w:hAnsi="Times New Roman" w:cs="Times New Roman"/>
                <w:szCs w:val="28"/>
              </w:rPr>
              <w:t>6</w:t>
            </w:r>
            <w:r w:rsidRPr="00ED525F">
              <w:rPr>
                <w:rFonts w:ascii="Times New Roman" w:hAnsi="Times New Roman" w:cs="Times New Roman"/>
                <w:szCs w:val="28"/>
              </w:rPr>
              <w:t>）针对作业场所可能发生的职业病危害事故设置</w:t>
            </w:r>
            <w:proofErr w:type="gramStart"/>
            <w:r w:rsidRPr="00ED525F">
              <w:rPr>
                <w:rFonts w:ascii="Times New Roman" w:hAnsi="Times New Roman" w:cs="Times New Roman"/>
                <w:szCs w:val="28"/>
              </w:rPr>
              <w:t>应急柜并配备</w:t>
            </w:r>
            <w:proofErr w:type="gramEnd"/>
            <w:r w:rsidRPr="00ED525F">
              <w:rPr>
                <w:rFonts w:ascii="Times New Roman" w:hAnsi="Times New Roman" w:cs="Times New Roman"/>
                <w:szCs w:val="28"/>
              </w:rPr>
              <w:t>相应的应急救援物资，设置明显标识，并定期进行维护与检查</w:t>
            </w:r>
            <w:bookmarkEnd w:id="3"/>
            <w:r w:rsidRPr="00ED525F">
              <w:rPr>
                <w:rFonts w:ascii="Times New Roman" w:hAnsi="Times New Roman" w:cs="Times New Roman"/>
                <w:szCs w:val="28"/>
              </w:rPr>
              <w:t>。</w:t>
            </w:r>
          </w:p>
          <w:p w14:paraId="2BC8DE25" w14:textId="1794E3B1" w:rsidR="001C5AAC" w:rsidRPr="0016667E" w:rsidRDefault="00ED525F" w:rsidP="00ED525F">
            <w:pPr>
              <w:adjustRightInd w:val="0"/>
              <w:snapToGrid w:val="0"/>
              <w:ind w:firstLineChars="200" w:firstLine="420"/>
              <w:rPr>
                <w:rFonts w:ascii="Times New Roman" w:hAnsi="Times New Roman" w:cs="Times New Roman"/>
                <w:szCs w:val="28"/>
              </w:rPr>
            </w:pPr>
            <w:r w:rsidRPr="00ED525F">
              <w:rPr>
                <w:rFonts w:ascii="Times New Roman" w:hAnsi="Times New Roman" w:cs="Times New Roman" w:hint="eastAsia"/>
                <w:szCs w:val="28"/>
              </w:rPr>
              <w:t>（</w:t>
            </w:r>
            <w:r w:rsidRPr="00ED525F">
              <w:rPr>
                <w:rFonts w:ascii="Times New Roman" w:hAnsi="Times New Roman" w:cs="Times New Roman"/>
                <w:szCs w:val="28"/>
              </w:rPr>
              <w:t>7</w:t>
            </w:r>
            <w:r w:rsidRPr="00ED525F">
              <w:rPr>
                <w:rFonts w:ascii="Times New Roman" w:hAnsi="Times New Roman" w:cs="Times New Roman" w:hint="eastAsia"/>
                <w:szCs w:val="28"/>
              </w:rPr>
              <w:t>）建设单位应按要求</w:t>
            </w:r>
            <w:r w:rsidRPr="00ED525F">
              <w:rPr>
                <w:rFonts w:ascii="Times New Roman" w:hAnsi="Times New Roman" w:cs="Times New Roman"/>
                <w:szCs w:val="28"/>
              </w:rPr>
              <w:t>制定完善的管理制度</w:t>
            </w:r>
            <w:r w:rsidRPr="00ED525F">
              <w:rPr>
                <w:rFonts w:ascii="Times New Roman" w:hAnsi="Times New Roman" w:cs="Times New Roman" w:hint="eastAsia"/>
                <w:szCs w:val="28"/>
              </w:rPr>
              <w:t>、</w:t>
            </w:r>
            <w:r w:rsidRPr="00ED525F">
              <w:rPr>
                <w:rFonts w:ascii="Times New Roman" w:hAnsi="Times New Roman" w:cs="Times New Roman"/>
                <w:szCs w:val="28"/>
              </w:rPr>
              <w:t>操作规程</w:t>
            </w:r>
            <w:r w:rsidRPr="00ED525F">
              <w:rPr>
                <w:rFonts w:ascii="Times New Roman" w:hAnsi="Times New Roman" w:cs="Times New Roman" w:hint="eastAsia"/>
                <w:szCs w:val="28"/>
              </w:rPr>
              <w:t>，</w:t>
            </w:r>
            <w:r w:rsidRPr="00ED525F">
              <w:rPr>
                <w:rFonts w:ascii="Times New Roman" w:hAnsi="Times New Roman" w:cs="Times New Roman"/>
                <w:szCs w:val="28"/>
              </w:rPr>
              <w:t>包括</w:t>
            </w:r>
            <w:r w:rsidRPr="00ED525F">
              <w:rPr>
                <w:rFonts w:ascii="Times New Roman" w:hAnsi="Times New Roman" w:cs="Times New Roman" w:hint="eastAsia"/>
                <w:szCs w:val="28"/>
              </w:rPr>
              <w:t>：</w:t>
            </w:r>
            <w:r w:rsidRPr="00ED525F">
              <w:rPr>
                <w:rFonts w:ascii="Times New Roman" w:hAnsi="Times New Roman" w:cs="Times New Roman"/>
                <w:szCs w:val="28"/>
              </w:rPr>
              <w:t>《职业病危害防治责任制度》、《职业病危害警示与告知制度》、《职业病危害项目申报制度》、《职业病防治宣传教育培训制度》、《职业病防护设施维护检修制度》、《职业病防护用品管理制度》、《职业病危害监测及检测评价管理制度》、《建设项目职业卫生</w:t>
            </w:r>
            <w:r w:rsidRPr="00ED525F">
              <w:rPr>
                <w:rFonts w:ascii="Times New Roman" w:hAnsi="Times New Roman" w:cs="Times New Roman"/>
                <w:szCs w:val="28"/>
              </w:rPr>
              <w:t>“</w:t>
            </w:r>
            <w:r w:rsidRPr="00ED525F">
              <w:rPr>
                <w:rFonts w:ascii="Times New Roman" w:hAnsi="Times New Roman" w:cs="Times New Roman"/>
                <w:szCs w:val="28"/>
              </w:rPr>
              <w:t>三同时</w:t>
            </w:r>
            <w:r w:rsidRPr="00ED525F">
              <w:rPr>
                <w:rFonts w:ascii="Times New Roman" w:hAnsi="Times New Roman" w:cs="Times New Roman"/>
                <w:szCs w:val="28"/>
              </w:rPr>
              <w:t>”</w:t>
            </w:r>
            <w:r w:rsidRPr="00ED525F">
              <w:rPr>
                <w:rFonts w:ascii="Times New Roman" w:hAnsi="Times New Roman" w:cs="Times New Roman"/>
                <w:szCs w:val="28"/>
              </w:rPr>
              <w:t>管理制度》、《劳动者职业健康监护及其档案管理制度》、《职业病危害事故处置与报告制度》、《职业病危害应急救援与理制度》</w:t>
            </w:r>
            <w:r w:rsidRPr="00ED525F">
              <w:rPr>
                <w:rFonts w:ascii="Times New Roman" w:hAnsi="Times New Roman" w:cs="Times New Roman" w:hint="eastAsia"/>
                <w:szCs w:val="28"/>
              </w:rPr>
              <w:t>，</w:t>
            </w:r>
            <w:r w:rsidRPr="00ED525F">
              <w:rPr>
                <w:rFonts w:ascii="Times New Roman" w:hAnsi="Times New Roman" w:cs="Times New Roman"/>
                <w:szCs w:val="28"/>
              </w:rPr>
              <w:t>以及各岗位职业卫生操作规程</w:t>
            </w:r>
            <w:r>
              <w:rPr>
                <w:rFonts w:ascii="Times New Roman" w:hAnsi="Times New Roman" w:cs="Times New Roman" w:hint="eastAsia"/>
                <w:szCs w:val="28"/>
              </w:rPr>
              <w:t>。</w:t>
            </w:r>
            <w:bookmarkEnd w:id="2"/>
          </w:p>
        </w:tc>
      </w:tr>
      <w:tr w:rsidR="00B42FEA" w:rsidRPr="00F504B7" w14:paraId="47D883A2" w14:textId="77777777" w:rsidTr="0031686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7904CA79" w14:textId="77777777" w:rsidR="00B42FEA" w:rsidRPr="00F504B7" w:rsidRDefault="00B42FEA" w:rsidP="00316860">
            <w:pPr>
              <w:rPr>
                <w:rFonts w:ascii="Times New Roman" w:hAnsi="Times New Roman" w:cs="Times New Roman"/>
                <w:szCs w:val="28"/>
              </w:rPr>
            </w:pPr>
            <w:r w:rsidRPr="00F504B7">
              <w:rPr>
                <w:rFonts w:ascii="Times New Roman" w:hAnsi="Times New Roman" w:cs="Times New Roman"/>
                <w:szCs w:val="28"/>
              </w:rPr>
              <w:lastRenderedPageBreak/>
              <w:t>技术审查专家组评审意见</w:t>
            </w:r>
          </w:p>
        </w:tc>
      </w:tr>
      <w:tr w:rsidR="00B42FEA" w:rsidRPr="00F504B7" w14:paraId="52E14B9D" w14:textId="77777777" w:rsidTr="001D1E3E">
        <w:trPr>
          <w:trHeight w:val="684"/>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C7CCABE" w14:textId="77777777" w:rsidR="00E67CC5" w:rsidRPr="00E67CC5" w:rsidRDefault="00E67CC5" w:rsidP="00E67CC5">
            <w:pPr>
              <w:tabs>
                <w:tab w:val="left" w:pos="900"/>
                <w:tab w:val="left" w:pos="1260"/>
                <w:tab w:val="left" w:pos="1440"/>
              </w:tabs>
              <w:adjustRightInd w:val="0"/>
              <w:snapToGrid w:val="0"/>
              <w:ind w:firstLineChars="200" w:firstLine="420"/>
              <w:rPr>
                <w:rFonts w:ascii="Times New Roman" w:hAnsi="Times New Roman" w:cs="Times New Roman"/>
                <w:szCs w:val="28"/>
              </w:rPr>
            </w:pPr>
            <w:r w:rsidRPr="00E67CC5">
              <w:rPr>
                <w:rFonts w:ascii="Times New Roman" w:hAnsi="Times New Roman" w:cs="Times New Roman"/>
                <w:szCs w:val="28"/>
              </w:rPr>
              <w:t>一、《预评价报告》目的明确、依据充分、程序规范、内容基本齐全，符合《职业病防治法》及相关法律、法规和技术标准的要求；</w:t>
            </w:r>
          </w:p>
          <w:p w14:paraId="3A7AD17C" w14:textId="77777777" w:rsidR="00E67CC5" w:rsidRPr="00E67CC5" w:rsidRDefault="00E67CC5" w:rsidP="00E67CC5">
            <w:pPr>
              <w:tabs>
                <w:tab w:val="left" w:pos="900"/>
                <w:tab w:val="left" w:pos="1260"/>
                <w:tab w:val="left" w:pos="1440"/>
              </w:tabs>
              <w:adjustRightInd w:val="0"/>
              <w:snapToGrid w:val="0"/>
              <w:ind w:firstLineChars="200" w:firstLine="420"/>
              <w:rPr>
                <w:rFonts w:ascii="Times New Roman" w:hAnsi="Times New Roman" w:cs="Times New Roman"/>
                <w:szCs w:val="28"/>
              </w:rPr>
            </w:pPr>
            <w:r w:rsidRPr="00E67CC5">
              <w:rPr>
                <w:rFonts w:ascii="Times New Roman" w:hAnsi="Times New Roman" w:cs="Times New Roman"/>
                <w:szCs w:val="28"/>
              </w:rPr>
              <w:t>二、《预评价报告》对该建设项目的职业病危害因素及对劳动者健康危害程度的分析和评价较全面、客观、准确；</w:t>
            </w:r>
          </w:p>
          <w:p w14:paraId="14C3628F" w14:textId="77777777" w:rsidR="00E67CC5" w:rsidRPr="00E67CC5" w:rsidRDefault="00E67CC5" w:rsidP="00E67CC5">
            <w:pPr>
              <w:tabs>
                <w:tab w:val="left" w:pos="900"/>
                <w:tab w:val="left" w:pos="1260"/>
                <w:tab w:val="left" w:pos="1440"/>
              </w:tabs>
              <w:adjustRightInd w:val="0"/>
              <w:snapToGrid w:val="0"/>
              <w:ind w:firstLineChars="200" w:firstLine="420"/>
              <w:rPr>
                <w:rFonts w:ascii="Times New Roman" w:hAnsi="Times New Roman" w:cs="Times New Roman"/>
                <w:szCs w:val="28"/>
              </w:rPr>
            </w:pPr>
            <w:r w:rsidRPr="00E67CC5">
              <w:rPr>
                <w:rFonts w:ascii="Times New Roman" w:hAnsi="Times New Roman" w:cs="Times New Roman"/>
                <w:szCs w:val="28"/>
              </w:rPr>
              <w:t>三、《预评价报告》对该建设项目拟设置的职业病防护设施和个体防护用品分析与评价基本正确；</w:t>
            </w:r>
          </w:p>
          <w:p w14:paraId="26A8B9A1" w14:textId="77777777" w:rsidR="00E67CC5" w:rsidRPr="00E67CC5" w:rsidRDefault="00E67CC5" w:rsidP="00E67CC5">
            <w:pPr>
              <w:tabs>
                <w:tab w:val="left" w:pos="900"/>
                <w:tab w:val="left" w:pos="1260"/>
                <w:tab w:val="left" w:pos="1440"/>
              </w:tabs>
              <w:adjustRightInd w:val="0"/>
              <w:snapToGrid w:val="0"/>
              <w:ind w:firstLineChars="200" w:firstLine="420"/>
              <w:rPr>
                <w:rFonts w:ascii="Times New Roman" w:hAnsi="Times New Roman" w:cs="Times New Roman"/>
                <w:szCs w:val="28"/>
              </w:rPr>
            </w:pPr>
            <w:r w:rsidRPr="00E67CC5">
              <w:rPr>
                <w:rFonts w:ascii="Times New Roman" w:hAnsi="Times New Roman" w:cs="Times New Roman"/>
                <w:szCs w:val="28"/>
              </w:rPr>
              <w:t>四、《预评价报告》对该建设单位拟设置的职业卫生管理机构和职业卫生管理人员配置及有关制度进行了表述，提出的建议符合要求；</w:t>
            </w:r>
          </w:p>
          <w:p w14:paraId="31E61960" w14:textId="77777777" w:rsidR="00E67CC5" w:rsidRPr="00E67CC5" w:rsidRDefault="00E67CC5" w:rsidP="00E67CC5">
            <w:pPr>
              <w:tabs>
                <w:tab w:val="left" w:pos="900"/>
                <w:tab w:val="left" w:pos="1260"/>
                <w:tab w:val="left" w:pos="1440"/>
              </w:tabs>
              <w:adjustRightInd w:val="0"/>
              <w:snapToGrid w:val="0"/>
              <w:ind w:firstLineChars="200" w:firstLine="420"/>
              <w:rPr>
                <w:rFonts w:ascii="Times New Roman" w:hAnsi="Times New Roman" w:cs="Times New Roman"/>
                <w:szCs w:val="28"/>
              </w:rPr>
            </w:pPr>
            <w:r w:rsidRPr="00E67CC5">
              <w:rPr>
                <w:rFonts w:ascii="Times New Roman" w:hAnsi="Times New Roman" w:cs="Times New Roman"/>
                <w:szCs w:val="28"/>
              </w:rPr>
              <w:t>五、《预评价报告》对该建设项目提出的职业病防护措施和建议基本合理、可行，符合相关标准、规范的要求。</w:t>
            </w:r>
          </w:p>
          <w:p w14:paraId="63684114" w14:textId="77777777" w:rsidR="00E67CC5" w:rsidRPr="00E67CC5" w:rsidRDefault="00E67CC5" w:rsidP="00E67CC5">
            <w:pPr>
              <w:tabs>
                <w:tab w:val="left" w:pos="900"/>
                <w:tab w:val="left" w:pos="1260"/>
                <w:tab w:val="left" w:pos="1440"/>
              </w:tabs>
              <w:adjustRightInd w:val="0"/>
              <w:snapToGrid w:val="0"/>
              <w:ind w:firstLineChars="200" w:firstLine="420"/>
              <w:rPr>
                <w:rFonts w:ascii="Times New Roman" w:hAnsi="Times New Roman" w:cs="Times New Roman"/>
                <w:szCs w:val="28"/>
              </w:rPr>
            </w:pPr>
            <w:r w:rsidRPr="00E67CC5">
              <w:rPr>
                <w:rFonts w:ascii="Times New Roman" w:hAnsi="Times New Roman" w:cs="Times New Roman"/>
                <w:szCs w:val="28"/>
              </w:rPr>
              <w:t>六、《预评价报告》对该建设项目的职业病危害类型判定准确，评价结论正确。</w:t>
            </w:r>
          </w:p>
          <w:p w14:paraId="319587DD" w14:textId="77777777" w:rsidR="00E67CC5" w:rsidRPr="00E67CC5" w:rsidRDefault="00E67CC5" w:rsidP="00E67CC5">
            <w:pPr>
              <w:tabs>
                <w:tab w:val="left" w:pos="900"/>
                <w:tab w:val="left" w:pos="1260"/>
                <w:tab w:val="left" w:pos="1440"/>
              </w:tabs>
              <w:adjustRightInd w:val="0"/>
              <w:snapToGrid w:val="0"/>
              <w:ind w:firstLineChars="200" w:firstLine="420"/>
              <w:rPr>
                <w:rFonts w:ascii="Times New Roman" w:hAnsi="Times New Roman" w:cs="Times New Roman"/>
                <w:szCs w:val="28"/>
              </w:rPr>
            </w:pPr>
            <w:r w:rsidRPr="00E67CC5">
              <w:rPr>
                <w:rFonts w:ascii="Times New Roman" w:hAnsi="Times New Roman" w:cs="Times New Roman" w:hint="eastAsia"/>
                <w:szCs w:val="28"/>
              </w:rPr>
              <w:t>七</w:t>
            </w:r>
            <w:r w:rsidRPr="00E67CC5">
              <w:rPr>
                <w:rFonts w:ascii="Times New Roman" w:hAnsi="Times New Roman" w:cs="Times New Roman"/>
                <w:szCs w:val="28"/>
              </w:rPr>
              <w:t>、评审结论</w:t>
            </w:r>
          </w:p>
          <w:p w14:paraId="060D9A33" w14:textId="68DEC3CC" w:rsidR="00B42FEA" w:rsidRPr="00E67CC5" w:rsidRDefault="00E67CC5" w:rsidP="00E67CC5">
            <w:pPr>
              <w:tabs>
                <w:tab w:val="left" w:pos="900"/>
                <w:tab w:val="left" w:pos="1260"/>
                <w:tab w:val="left" w:pos="1440"/>
              </w:tabs>
              <w:adjustRightInd w:val="0"/>
              <w:snapToGrid w:val="0"/>
              <w:ind w:firstLineChars="200" w:firstLine="420"/>
              <w:rPr>
                <w:rFonts w:ascii="Times New Roman" w:hAnsi="Times New Roman" w:cs="Times New Roman"/>
                <w:szCs w:val="28"/>
              </w:rPr>
            </w:pPr>
            <w:r w:rsidRPr="00E67CC5">
              <w:rPr>
                <w:rFonts w:ascii="Times New Roman" w:hAnsi="Times New Roman" w:cs="Times New Roman"/>
                <w:szCs w:val="28"/>
              </w:rPr>
              <w:t>专家组同意通过该《</w:t>
            </w:r>
            <w:r w:rsidRPr="00E67CC5">
              <w:rPr>
                <w:rFonts w:ascii="Times New Roman" w:hAnsi="Times New Roman" w:cs="Times New Roman" w:hint="eastAsia"/>
                <w:szCs w:val="28"/>
              </w:rPr>
              <w:t>预</w:t>
            </w:r>
            <w:r w:rsidRPr="00E67CC5">
              <w:rPr>
                <w:rFonts w:ascii="Times New Roman" w:hAnsi="Times New Roman" w:cs="Times New Roman"/>
                <w:szCs w:val="28"/>
              </w:rPr>
              <w:t>评价报告》</w:t>
            </w:r>
            <w:r w:rsidRPr="00E67CC5">
              <w:rPr>
                <w:rFonts w:ascii="Times New Roman" w:hAnsi="Times New Roman" w:cs="Times New Roman" w:hint="eastAsia"/>
                <w:szCs w:val="28"/>
              </w:rPr>
              <w:t>。</w:t>
            </w:r>
          </w:p>
        </w:tc>
      </w:tr>
    </w:tbl>
    <w:p w14:paraId="281EA742" w14:textId="77777777" w:rsidR="00B17E07" w:rsidRPr="00F86064" w:rsidRDefault="00B17E07" w:rsidP="00C92CA5"/>
    <w:sectPr w:rsidR="00B17E07" w:rsidRPr="00F86064"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3DF5F" w14:textId="77777777" w:rsidR="009407D7" w:rsidRDefault="009407D7" w:rsidP="00F86064">
      <w:r>
        <w:separator/>
      </w:r>
    </w:p>
  </w:endnote>
  <w:endnote w:type="continuationSeparator" w:id="0">
    <w:p w14:paraId="58812424" w14:textId="77777777" w:rsidR="009407D7" w:rsidRDefault="009407D7"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F4425" w14:textId="77777777" w:rsidR="009407D7" w:rsidRDefault="009407D7" w:rsidP="00F86064">
      <w:r>
        <w:separator/>
      </w:r>
    </w:p>
  </w:footnote>
  <w:footnote w:type="continuationSeparator" w:id="0">
    <w:p w14:paraId="048EDA63" w14:textId="77777777" w:rsidR="009407D7" w:rsidRDefault="009407D7"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175847"/>
    <w:multiLevelType w:val="hybridMultilevel"/>
    <w:tmpl w:val="9C7E364A"/>
    <w:lvl w:ilvl="0" w:tplc="0CE28536">
      <w:start w:val="1"/>
      <w:numFmt w:val="decimal"/>
      <w:lvlText w:val="（%1）"/>
      <w:lvlJc w:val="left"/>
      <w:pPr>
        <w:ind w:left="420" w:hanging="42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1585D1F"/>
    <w:multiLevelType w:val="hybridMultilevel"/>
    <w:tmpl w:val="95208A52"/>
    <w:lvl w:ilvl="0" w:tplc="8D987F62">
      <w:start w:val="1"/>
      <w:numFmt w:val="decimal"/>
      <w:lvlText w:val="5.%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4C117CA4"/>
    <w:multiLevelType w:val="hybridMultilevel"/>
    <w:tmpl w:val="7400998C"/>
    <w:lvl w:ilvl="0" w:tplc="22F46A9C">
      <w:start w:val="1"/>
      <w:numFmt w:val="decimal"/>
      <w:lvlText w:val="（%1）"/>
      <w:lvlJc w:val="left"/>
      <w:pPr>
        <w:ind w:left="2689" w:hanging="42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4E1D7F20"/>
    <w:multiLevelType w:val="hybridMultilevel"/>
    <w:tmpl w:val="DA0EC778"/>
    <w:lvl w:ilvl="0" w:tplc="2724F912">
      <w:start w:val="1"/>
      <w:numFmt w:val="decimal"/>
      <w:lvlText w:val="（%1）"/>
      <w:lvlJc w:val="left"/>
      <w:pPr>
        <w:ind w:left="1696" w:hanging="420"/>
      </w:pPr>
      <w:rPr>
        <w:rFonts w:hint="default"/>
      </w:rPr>
    </w:lvl>
    <w:lvl w:ilvl="1" w:tplc="04090019" w:tentative="1">
      <w:start w:val="1"/>
      <w:numFmt w:val="lowerLetter"/>
      <w:lvlText w:val="%2)"/>
      <w:lvlJc w:val="left"/>
      <w:pPr>
        <w:ind w:left="2116" w:hanging="420"/>
      </w:pPr>
    </w:lvl>
    <w:lvl w:ilvl="2" w:tplc="0409001B" w:tentative="1">
      <w:start w:val="1"/>
      <w:numFmt w:val="lowerRoman"/>
      <w:lvlText w:val="%3."/>
      <w:lvlJc w:val="right"/>
      <w:pPr>
        <w:ind w:left="2536" w:hanging="420"/>
      </w:pPr>
    </w:lvl>
    <w:lvl w:ilvl="3" w:tplc="0409000F" w:tentative="1">
      <w:start w:val="1"/>
      <w:numFmt w:val="decimal"/>
      <w:lvlText w:val="%4."/>
      <w:lvlJc w:val="left"/>
      <w:pPr>
        <w:ind w:left="2956" w:hanging="420"/>
      </w:pPr>
    </w:lvl>
    <w:lvl w:ilvl="4" w:tplc="04090019" w:tentative="1">
      <w:start w:val="1"/>
      <w:numFmt w:val="lowerLetter"/>
      <w:lvlText w:val="%5)"/>
      <w:lvlJc w:val="left"/>
      <w:pPr>
        <w:ind w:left="3376" w:hanging="420"/>
      </w:pPr>
    </w:lvl>
    <w:lvl w:ilvl="5" w:tplc="0409001B" w:tentative="1">
      <w:start w:val="1"/>
      <w:numFmt w:val="lowerRoman"/>
      <w:lvlText w:val="%6."/>
      <w:lvlJc w:val="right"/>
      <w:pPr>
        <w:ind w:left="3796" w:hanging="420"/>
      </w:pPr>
    </w:lvl>
    <w:lvl w:ilvl="6" w:tplc="0409000F" w:tentative="1">
      <w:start w:val="1"/>
      <w:numFmt w:val="decimal"/>
      <w:lvlText w:val="%7."/>
      <w:lvlJc w:val="left"/>
      <w:pPr>
        <w:ind w:left="4216" w:hanging="420"/>
      </w:pPr>
    </w:lvl>
    <w:lvl w:ilvl="7" w:tplc="04090019" w:tentative="1">
      <w:start w:val="1"/>
      <w:numFmt w:val="lowerLetter"/>
      <w:lvlText w:val="%8)"/>
      <w:lvlJc w:val="left"/>
      <w:pPr>
        <w:ind w:left="4636" w:hanging="420"/>
      </w:pPr>
    </w:lvl>
    <w:lvl w:ilvl="8" w:tplc="0409001B" w:tentative="1">
      <w:start w:val="1"/>
      <w:numFmt w:val="lowerRoman"/>
      <w:lvlText w:val="%9."/>
      <w:lvlJc w:val="right"/>
      <w:pPr>
        <w:ind w:left="5056" w:hanging="420"/>
      </w:pPr>
    </w:lvl>
  </w:abstractNum>
  <w:abstractNum w:abstractNumId="4" w15:restartNumberingAfterBreak="0">
    <w:nsid w:val="7CA224D9"/>
    <w:multiLevelType w:val="hybridMultilevel"/>
    <w:tmpl w:val="BF92CABA"/>
    <w:lvl w:ilvl="0" w:tplc="2E946936">
      <w:start w:val="6"/>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7E25154F"/>
    <w:multiLevelType w:val="hybridMultilevel"/>
    <w:tmpl w:val="9C7E364A"/>
    <w:lvl w:ilvl="0" w:tplc="0CE28536">
      <w:start w:val="1"/>
      <w:numFmt w:val="decimal"/>
      <w:lvlText w:val="（%1）"/>
      <w:lvlJc w:val="left"/>
      <w:pPr>
        <w:ind w:left="1697" w:hanging="420"/>
      </w:pPr>
      <w:rPr>
        <w:rFonts w:hint="default"/>
        <w:lang w:val="en-US"/>
      </w:rPr>
    </w:lvl>
    <w:lvl w:ilvl="1" w:tplc="04090019" w:tentative="1">
      <w:start w:val="1"/>
      <w:numFmt w:val="lowerLetter"/>
      <w:lvlText w:val="%2)"/>
      <w:lvlJc w:val="left"/>
      <w:pPr>
        <w:ind w:left="2117" w:hanging="420"/>
      </w:pPr>
    </w:lvl>
    <w:lvl w:ilvl="2" w:tplc="0409001B" w:tentative="1">
      <w:start w:val="1"/>
      <w:numFmt w:val="lowerRoman"/>
      <w:lvlText w:val="%3."/>
      <w:lvlJc w:val="right"/>
      <w:pPr>
        <w:ind w:left="2537" w:hanging="420"/>
      </w:pPr>
    </w:lvl>
    <w:lvl w:ilvl="3" w:tplc="0409000F" w:tentative="1">
      <w:start w:val="1"/>
      <w:numFmt w:val="decimal"/>
      <w:lvlText w:val="%4."/>
      <w:lvlJc w:val="left"/>
      <w:pPr>
        <w:ind w:left="2957" w:hanging="420"/>
      </w:pPr>
    </w:lvl>
    <w:lvl w:ilvl="4" w:tplc="04090019" w:tentative="1">
      <w:start w:val="1"/>
      <w:numFmt w:val="lowerLetter"/>
      <w:lvlText w:val="%5)"/>
      <w:lvlJc w:val="left"/>
      <w:pPr>
        <w:ind w:left="3377" w:hanging="420"/>
      </w:pPr>
    </w:lvl>
    <w:lvl w:ilvl="5" w:tplc="0409001B" w:tentative="1">
      <w:start w:val="1"/>
      <w:numFmt w:val="lowerRoman"/>
      <w:lvlText w:val="%6."/>
      <w:lvlJc w:val="right"/>
      <w:pPr>
        <w:ind w:left="3797" w:hanging="420"/>
      </w:pPr>
    </w:lvl>
    <w:lvl w:ilvl="6" w:tplc="0409000F" w:tentative="1">
      <w:start w:val="1"/>
      <w:numFmt w:val="decimal"/>
      <w:lvlText w:val="%7."/>
      <w:lvlJc w:val="left"/>
      <w:pPr>
        <w:ind w:left="4217" w:hanging="420"/>
      </w:pPr>
    </w:lvl>
    <w:lvl w:ilvl="7" w:tplc="04090019" w:tentative="1">
      <w:start w:val="1"/>
      <w:numFmt w:val="lowerLetter"/>
      <w:lvlText w:val="%8)"/>
      <w:lvlJc w:val="left"/>
      <w:pPr>
        <w:ind w:left="4637" w:hanging="420"/>
      </w:pPr>
    </w:lvl>
    <w:lvl w:ilvl="8" w:tplc="0409001B" w:tentative="1">
      <w:start w:val="1"/>
      <w:numFmt w:val="lowerRoman"/>
      <w:lvlText w:val="%9."/>
      <w:lvlJc w:val="right"/>
      <w:pPr>
        <w:ind w:left="5057" w:hanging="420"/>
      </w:pPr>
    </w:lvl>
  </w:abstractNum>
  <w:num w:numId="1" w16cid:durableId="978344407">
    <w:abstractNumId w:val="1"/>
  </w:num>
  <w:num w:numId="2" w16cid:durableId="1552962522">
    <w:abstractNumId w:val="5"/>
  </w:num>
  <w:num w:numId="3" w16cid:durableId="2071418597">
    <w:abstractNumId w:val="0"/>
  </w:num>
  <w:num w:numId="4" w16cid:durableId="509413368">
    <w:abstractNumId w:val="4"/>
  </w:num>
  <w:num w:numId="5" w16cid:durableId="1022777566">
    <w:abstractNumId w:val="2"/>
  </w:num>
  <w:num w:numId="6" w16cid:durableId="18282842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216F"/>
    <w:rsid w:val="00031C4A"/>
    <w:rsid w:val="00047595"/>
    <w:rsid w:val="00047D73"/>
    <w:rsid w:val="0005417D"/>
    <w:rsid w:val="00091FDC"/>
    <w:rsid w:val="000A1057"/>
    <w:rsid w:val="000D3C35"/>
    <w:rsid w:val="000D427F"/>
    <w:rsid w:val="000E5DFB"/>
    <w:rsid w:val="000E7D2E"/>
    <w:rsid w:val="00106046"/>
    <w:rsid w:val="0011440B"/>
    <w:rsid w:val="00120D44"/>
    <w:rsid w:val="0015152C"/>
    <w:rsid w:val="001650D2"/>
    <w:rsid w:val="0016667E"/>
    <w:rsid w:val="001773E2"/>
    <w:rsid w:val="001B64F4"/>
    <w:rsid w:val="001C5AAC"/>
    <w:rsid w:val="001D1E3E"/>
    <w:rsid w:val="001F46C9"/>
    <w:rsid w:val="00206FFC"/>
    <w:rsid w:val="00227090"/>
    <w:rsid w:val="00241A79"/>
    <w:rsid w:val="00257880"/>
    <w:rsid w:val="002767DB"/>
    <w:rsid w:val="002B79F4"/>
    <w:rsid w:val="002C4570"/>
    <w:rsid w:val="002D06BB"/>
    <w:rsid w:val="002F4583"/>
    <w:rsid w:val="0031004F"/>
    <w:rsid w:val="00316860"/>
    <w:rsid w:val="003317D0"/>
    <w:rsid w:val="003374F4"/>
    <w:rsid w:val="00352B56"/>
    <w:rsid w:val="0035749E"/>
    <w:rsid w:val="00367CB0"/>
    <w:rsid w:val="003C1514"/>
    <w:rsid w:val="003C6028"/>
    <w:rsid w:val="003F6478"/>
    <w:rsid w:val="00420AC5"/>
    <w:rsid w:val="00421085"/>
    <w:rsid w:val="00436FEC"/>
    <w:rsid w:val="0044442E"/>
    <w:rsid w:val="00445965"/>
    <w:rsid w:val="00467281"/>
    <w:rsid w:val="00475F0F"/>
    <w:rsid w:val="00485836"/>
    <w:rsid w:val="004B1F67"/>
    <w:rsid w:val="004F2C4F"/>
    <w:rsid w:val="0050551E"/>
    <w:rsid w:val="00522814"/>
    <w:rsid w:val="00522C8E"/>
    <w:rsid w:val="005273F7"/>
    <w:rsid w:val="005429DB"/>
    <w:rsid w:val="00554EF2"/>
    <w:rsid w:val="00562E1F"/>
    <w:rsid w:val="005762A2"/>
    <w:rsid w:val="0057738A"/>
    <w:rsid w:val="005A6E60"/>
    <w:rsid w:val="005F16E6"/>
    <w:rsid w:val="00611F39"/>
    <w:rsid w:val="00613104"/>
    <w:rsid w:val="00633381"/>
    <w:rsid w:val="00635AFF"/>
    <w:rsid w:val="006463E8"/>
    <w:rsid w:val="00650C4D"/>
    <w:rsid w:val="00663D60"/>
    <w:rsid w:val="00681778"/>
    <w:rsid w:val="006A03EE"/>
    <w:rsid w:val="006A49D2"/>
    <w:rsid w:val="006B3B2C"/>
    <w:rsid w:val="006B661A"/>
    <w:rsid w:val="006B6D31"/>
    <w:rsid w:val="006F1E22"/>
    <w:rsid w:val="00701914"/>
    <w:rsid w:val="00704C8F"/>
    <w:rsid w:val="00711AB0"/>
    <w:rsid w:val="0073054C"/>
    <w:rsid w:val="00735CAF"/>
    <w:rsid w:val="00747DF7"/>
    <w:rsid w:val="007561E8"/>
    <w:rsid w:val="00756484"/>
    <w:rsid w:val="0076687D"/>
    <w:rsid w:val="007A094E"/>
    <w:rsid w:val="007C7BED"/>
    <w:rsid w:val="007E735E"/>
    <w:rsid w:val="007F27EE"/>
    <w:rsid w:val="007F5549"/>
    <w:rsid w:val="00807095"/>
    <w:rsid w:val="00813E3E"/>
    <w:rsid w:val="00817317"/>
    <w:rsid w:val="008305C9"/>
    <w:rsid w:val="00830BC9"/>
    <w:rsid w:val="00834A0B"/>
    <w:rsid w:val="00877476"/>
    <w:rsid w:val="00883DA3"/>
    <w:rsid w:val="0088565F"/>
    <w:rsid w:val="008B2D3D"/>
    <w:rsid w:val="008C097E"/>
    <w:rsid w:val="008C1364"/>
    <w:rsid w:val="008C427F"/>
    <w:rsid w:val="00902E17"/>
    <w:rsid w:val="00927DD9"/>
    <w:rsid w:val="009407D7"/>
    <w:rsid w:val="009546EB"/>
    <w:rsid w:val="0096350F"/>
    <w:rsid w:val="00964EE0"/>
    <w:rsid w:val="00996377"/>
    <w:rsid w:val="009E2FE4"/>
    <w:rsid w:val="009E44AF"/>
    <w:rsid w:val="009E54F4"/>
    <w:rsid w:val="009E5FB0"/>
    <w:rsid w:val="00A00CDD"/>
    <w:rsid w:val="00A0132E"/>
    <w:rsid w:val="00A160E8"/>
    <w:rsid w:val="00A17BA7"/>
    <w:rsid w:val="00A2324E"/>
    <w:rsid w:val="00A37F37"/>
    <w:rsid w:val="00A458E3"/>
    <w:rsid w:val="00A64B6A"/>
    <w:rsid w:val="00A720CA"/>
    <w:rsid w:val="00A73A09"/>
    <w:rsid w:val="00A76523"/>
    <w:rsid w:val="00AB17C3"/>
    <w:rsid w:val="00AB21E4"/>
    <w:rsid w:val="00AC1337"/>
    <w:rsid w:val="00AF2F58"/>
    <w:rsid w:val="00AF4A8B"/>
    <w:rsid w:val="00AF54B1"/>
    <w:rsid w:val="00AF65A2"/>
    <w:rsid w:val="00AF6871"/>
    <w:rsid w:val="00B0719F"/>
    <w:rsid w:val="00B17E07"/>
    <w:rsid w:val="00B23E9B"/>
    <w:rsid w:val="00B42FEA"/>
    <w:rsid w:val="00B54A39"/>
    <w:rsid w:val="00B81922"/>
    <w:rsid w:val="00BB2120"/>
    <w:rsid w:val="00BC69BB"/>
    <w:rsid w:val="00BD2833"/>
    <w:rsid w:val="00BE02B9"/>
    <w:rsid w:val="00BE7FD0"/>
    <w:rsid w:val="00C022BE"/>
    <w:rsid w:val="00C023EF"/>
    <w:rsid w:val="00C07867"/>
    <w:rsid w:val="00C4677C"/>
    <w:rsid w:val="00C47139"/>
    <w:rsid w:val="00C56690"/>
    <w:rsid w:val="00C715A0"/>
    <w:rsid w:val="00C91162"/>
    <w:rsid w:val="00C92CA5"/>
    <w:rsid w:val="00C94DF7"/>
    <w:rsid w:val="00CA4CD1"/>
    <w:rsid w:val="00CB0655"/>
    <w:rsid w:val="00CB7DC5"/>
    <w:rsid w:val="00CF2AB9"/>
    <w:rsid w:val="00CF4DCB"/>
    <w:rsid w:val="00D46BD7"/>
    <w:rsid w:val="00D51893"/>
    <w:rsid w:val="00D71EA2"/>
    <w:rsid w:val="00E11A0D"/>
    <w:rsid w:val="00E15FD2"/>
    <w:rsid w:val="00E16DD4"/>
    <w:rsid w:val="00E45B80"/>
    <w:rsid w:val="00E52A86"/>
    <w:rsid w:val="00E63895"/>
    <w:rsid w:val="00E67CC5"/>
    <w:rsid w:val="00E76EAA"/>
    <w:rsid w:val="00ED525F"/>
    <w:rsid w:val="00EE17F1"/>
    <w:rsid w:val="00EE6E5D"/>
    <w:rsid w:val="00EF5B22"/>
    <w:rsid w:val="00F02F15"/>
    <w:rsid w:val="00F11002"/>
    <w:rsid w:val="00F118EB"/>
    <w:rsid w:val="00F12A3C"/>
    <w:rsid w:val="00F504B7"/>
    <w:rsid w:val="00F82C62"/>
    <w:rsid w:val="00F86064"/>
    <w:rsid w:val="00FF0695"/>
    <w:rsid w:val="00FF41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471C75"/>
  <w15:docId w15:val="{448B6FDF-B479-4534-8DE3-D4E6BD64F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iPriority="0" w:unhideWhenUsed="1" w:qFormat="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styleId="a9">
    <w:name w:val="List Paragraph"/>
    <w:aliases w:val="列出段落,列出段落41"/>
    <w:basedOn w:val="a"/>
    <w:link w:val="aa"/>
    <w:uiPriority w:val="34"/>
    <w:qFormat/>
    <w:rsid w:val="00701914"/>
    <w:pPr>
      <w:widowControl/>
      <w:ind w:firstLineChars="200" w:firstLine="420"/>
      <w:jc w:val="left"/>
    </w:pPr>
  </w:style>
  <w:style w:type="paragraph" w:customStyle="1" w:styleId="3">
    <w:name w:val="列出段落3"/>
    <w:basedOn w:val="a"/>
    <w:uiPriority w:val="99"/>
    <w:semiHidden/>
    <w:unhideWhenUsed/>
    <w:rsid w:val="00701914"/>
    <w:pPr>
      <w:ind w:firstLineChars="200" w:firstLine="420"/>
    </w:pPr>
    <w:rPr>
      <w:rFonts w:ascii="Times New Roman" w:eastAsia="宋体" w:hAnsi="Times New Roman" w:cs="Times New Roman"/>
      <w:szCs w:val="24"/>
    </w:rPr>
  </w:style>
  <w:style w:type="character" w:customStyle="1" w:styleId="ab">
    <w:name w:val="批注文字 字符"/>
    <w:link w:val="ac"/>
    <w:qFormat/>
    <w:rsid w:val="00B0719F"/>
    <w:rPr>
      <w:rFonts w:ascii="Times New Roman" w:eastAsia="宋体" w:hAnsi="Times New Roman" w:cs="Times New Roman"/>
      <w:szCs w:val="20"/>
    </w:rPr>
  </w:style>
  <w:style w:type="paragraph" w:styleId="ac">
    <w:name w:val="annotation text"/>
    <w:basedOn w:val="a"/>
    <w:link w:val="ab"/>
    <w:qFormat/>
    <w:rsid w:val="00B0719F"/>
    <w:pPr>
      <w:widowControl/>
      <w:jc w:val="left"/>
    </w:pPr>
    <w:rPr>
      <w:rFonts w:ascii="Times New Roman" w:eastAsia="宋体" w:hAnsi="Times New Roman" w:cs="Times New Roman"/>
      <w:szCs w:val="20"/>
    </w:rPr>
  </w:style>
  <w:style w:type="character" w:customStyle="1" w:styleId="Char1">
    <w:name w:val="批注文字 Char1"/>
    <w:basedOn w:val="a0"/>
    <w:uiPriority w:val="99"/>
    <w:semiHidden/>
    <w:rsid w:val="00B0719F"/>
  </w:style>
  <w:style w:type="character" w:customStyle="1" w:styleId="ad">
    <w:name w:val="脚注文本 字符"/>
    <w:link w:val="ae"/>
    <w:qFormat/>
    <w:rsid w:val="00AF4A8B"/>
    <w:rPr>
      <w:rFonts w:ascii="Times New Roman" w:eastAsia="宋体" w:hAnsi="Times New Roman" w:cs="Times New Roman"/>
      <w:sz w:val="18"/>
      <w:szCs w:val="18"/>
    </w:rPr>
  </w:style>
  <w:style w:type="paragraph" w:styleId="ae">
    <w:name w:val="footnote text"/>
    <w:basedOn w:val="a"/>
    <w:link w:val="ad"/>
    <w:qFormat/>
    <w:rsid w:val="00AF4A8B"/>
    <w:pPr>
      <w:widowControl/>
      <w:snapToGrid w:val="0"/>
      <w:jc w:val="left"/>
    </w:pPr>
    <w:rPr>
      <w:rFonts w:ascii="Times New Roman" w:eastAsia="宋体" w:hAnsi="Times New Roman" w:cs="Times New Roman"/>
      <w:sz w:val="18"/>
      <w:szCs w:val="18"/>
    </w:rPr>
  </w:style>
  <w:style w:type="character" w:customStyle="1" w:styleId="Char10">
    <w:name w:val="脚注文本 Char1"/>
    <w:basedOn w:val="a0"/>
    <w:uiPriority w:val="99"/>
    <w:semiHidden/>
    <w:rsid w:val="00AF4A8B"/>
    <w:rPr>
      <w:sz w:val="18"/>
      <w:szCs w:val="18"/>
    </w:rPr>
  </w:style>
  <w:style w:type="character" w:customStyle="1" w:styleId="aa">
    <w:name w:val="列表段落 字符"/>
    <w:aliases w:val="列出段落 字符,列出段落41 字符"/>
    <w:basedOn w:val="a0"/>
    <w:link w:val="a9"/>
    <w:uiPriority w:val="34"/>
    <w:qFormat/>
    <w:rsid w:val="00AF2F58"/>
  </w:style>
  <w:style w:type="character" w:customStyle="1" w:styleId="2Char">
    <w:name w:val="标题 2 Char"/>
    <w:aliases w:val="b2 Char,1.1标题 2 Char,HD2 Char,第一章 标题 2 Char,heading 2 Char,sect 1.2 Char,H21 Char,H22 Char,1.1标题2 Char,1.1 Char,BSH-2 Char,标题 1.1 Char,Chapter Title Char,4.1 Char"/>
    <w:basedOn w:val="a0"/>
    <w:qFormat/>
    <w:rsid w:val="00D51893"/>
    <w:rPr>
      <w:rFonts w:asciiTheme="majorHAnsi" w:eastAsiaTheme="majorEastAsia" w:hAnsiTheme="majorHAnsi" w:cstheme="majorBidi"/>
      <w:b/>
      <w:bCs/>
      <w:sz w:val="32"/>
      <w:szCs w:val="32"/>
    </w:rPr>
  </w:style>
  <w:style w:type="paragraph" w:styleId="af">
    <w:name w:val="Body Text"/>
    <w:aliases w:val="正文文字1,Body Text Char"/>
    <w:basedOn w:val="a"/>
    <w:link w:val="af0"/>
    <w:rsid w:val="00D51893"/>
    <w:rPr>
      <w:rFonts w:ascii="Times New Roman" w:eastAsia="仿宋_GB2312" w:hAnsi="Times New Roman" w:cs="Times New Roman"/>
      <w:sz w:val="24"/>
      <w:szCs w:val="20"/>
    </w:rPr>
  </w:style>
  <w:style w:type="character" w:customStyle="1" w:styleId="af0">
    <w:name w:val="正文文本 字符"/>
    <w:aliases w:val="正文文字1 字符,Body Text Char 字符"/>
    <w:basedOn w:val="a0"/>
    <w:link w:val="af"/>
    <w:rsid w:val="00D51893"/>
    <w:rPr>
      <w:rFonts w:ascii="Times New Roman" w:eastAsia="仿宋_GB2312" w:hAnsi="Times New Roman" w:cs="Times New Roman"/>
      <w:sz w:val="24"/>
      <w:szCs w:val="20"/>
    </w:rPr>
  </w:style>
  <w:style w:type="paragraph" w:customStyle="1" w:styleId="CharCharChar">
    <w:name w:val="Char Char Char"/>
    <w:basedOn w:val="a"/>
    <w:rsid w:val="0016667E"/>
    <w:rPr>
      <w:rFonts w:ascii="Times New Roman" w:eastAsia="宋体" w:hAnsi="Times New Roman" w:cs="Times New Roman"/>
      <w:szCs w:val="24"/>
    </w:rPr>
  </w:style>
  <w:style w:type="character" w:customStyle="1" w:styleId="af1">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f2"/>
    <w:qFormat/>
    <w:rsid w:val="00352B56"/>
    <w:rPr>
      <w:rFonts w:eastAsia="宋体"/>
    </w:rPr>
  </w:style>
  <w:style w:type="paragraph" w:styleId="af2">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f1"/>
    <w:qFormat/>
    <w:rsid w:val="00352B56"/>
    <w:pPr>
      <w:ind w:firstLineChars="200" w:firstLine="420"/>
    </w:pPr>
    <w:rPr>
      <w:rFonts w:eastAsia="宋体"/>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C794D1-CC2B-4E72-8A64-743211FD3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Pages>
  <Words>255</Words>
  <Characters>1459</Characters>
  <Application>Microsoft Office Word</Application>
  <DocSecurity>0</DocSecurity>
  <Lines>12</Lines>
  <Paragraphs>3</Paragraphs>
  <ScaleCrop>false</ScaleCrop>
  <Company>CHINA</Company>
  <LinksUpToDate>false</LinksUpToDate>
  <CharactersWithSpaces>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Lee</cp:lastModifiedBy>
  <cp:revision>129</cp:revision>
  <dcterms:created xsi:type="dcterms:W3CDTF">2023-09-06T08:46:00Z</dcterms:created>
  <dcterms:modified xsi:type="dcterms:W3CDTF">2026-07-24T08:38:00Z</dcterms:modified>
</cp:coreProperties>
</file>